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023" w:rsidRPr="006F74F3" w:rsidRDefault="00374023" w:rsidP="00374023">
      <w:pPr>
        <w:ind w:firstLine="708"/>
        <w:jc w:val="both"/>
        <w:rPr>
          <w:sz w:val="28"/>
          <w:szCs w:val="28"/>
          <w:lang w:eastAsia="en-US"/>
        </w:rPr>
      </w:pPr>
      <w:r w:rsidRPr="006F74F3">
        <w:rPr>
          <w:sz w:val="28"/>
          <w:szCs w:val="28"/>
          <w:lang w:eastAsia="en-US"/>
        </w:rPr>
        <w:t xml:space="preserve">Тексты докладов подготавливаются только в редакторе </w:t>
      </w:r>
      <w:proofErr w:type="spellStart"/>
      <w:r w:rsidRPr="006F74F3">
        <w:rPr>
          <w:sz w:val="28"/>
          <w:szCs w:val="28"/>
          <w:lang w:eastAsia="en-US"/>
        </w:rPr>
        <w:t>Microsoft</w:t>
      </w:r>
      <w:proofErr w:type="spellEnd"/>
      <w:r w:rsidRPr="006F74F3">
        <w:rPr>
          <w:sz w:val="28"/>
          <w:szCs w:val="28"/>
          <w:lang w:eastAsia="en-US"/>
        </w:rPr>
        <w:t xml:space="preserve"> </w:t>
      </w:r>
      <w:proofErr w:type="spellStart"/>
      <w:r w:rsidRPr="006F74F3">
        <w:rPr>
          <w:sz w:val="28"/>
          <w:szCs w:val="28"/>
          <w:lang w:eastAsia="en-US"/>
        </w:rPr>
        <w:t>Word</w:t>
      </w:r>
      <w:proofErr w:type="spellEnd"/>
      <w:r w:rsidRPr="006F74F3">
        <w:rPr>
          <w:sz w:val="28"/>
          <w:szCs w:val="28"/>
          <w:lang w:eastAsia="en-US"/>
        </w:rPr>
        <w:t>. Объём доклада – 4</w:t>
      </w:r>
      <w:r w:rsidRPr="0051574E">
        <w:rPr>
          <w:sz w:val="28"/>
          <w:szCs w:val="28"/>
          <w:lang w:eastAsia="en-US"/>
        </w:rPr>
        <w:t xml:space="preserve"> </w:t>
      </w:r>
      <w:r w:rsidRPr="006F74F3">
        <w:rPr>
          <w:sz w:val="28"/>
          <w:szCs w:val="28"/>
          <w:lang w:eastAsia="en-US"/>
        </w:rPr>
        <w:t>-</w:t>
      </w:r>
      <w:r w:rsidRPr="0051574E">
        <w:rPr>
          <w:sz w:val="28"/>
          <w:szCs w:val="28"/>
          <w:lang w:eastAsia="en-US"/>
        </w:rPr>
        <w:t xml:space="preserve"> </w:t>
      </w:r>
      <w:r w:rsidRPr="006F74F3">
        <w:rPr>
          <w:sz w:val="28"/>
          <w:szCs w:val="28"/>
          <w:lang w:eastAsia="en-US"/>
        </w:rPr>
        <w:t xml:space="preserve">8 страниц формата А4. Все поля страницы 2,5 см. </w:t>
      </w:r>
      <w:proofErr w:type="gramStart"/>
      <w:r w:rsidRPr="006F74F3">
        <w:rPr>
          <w:sz w:val="28"/>
          <w:szCs w:val="28"/>
          <w:lang w:eastAsia="en-US"/>
        </w:rPr>
        <w:t>Страницы  не</w:t>
      </w:r>
      <w:proofErr w:type="gramEnd"/>
      <w:r w:rsidRPr="006F74F3">
        <w:rPr>
          <w:sz w:val="28"/>
          <w:szCs w:val="28"/>
          <w:lang w:eastAsia="en-US"/>
        </w:rPr>
        <w:t xml:space="preserve"> нумеруются. Используется одинарный межстрочный интервал.</w:t>
      </w:r>
    </w:p>
    <w:p w:rsidR="00374023" w:rsidRPr="006F74F3" w:rsidRDefault="00374023" w:rsidP="00374023">
      <w:pPr>
        <w:ind w:firstLine="708"/>
        <w:jc w:val="both"/>
        <w:rPr>
          <w:sz w:val="28"/>
          <w:szCs w:val="28"/>
          <w:lang w:eastAsia="en-US"/>
        </w:rPr>
      </w:pPr>
      <w:r w:rsidRPr="006F74F3">
        <w:rPr>
          <w:sz w:val="28"/>
          <w:szCs w:val="28"/>
          <w:lang w:eastAsia="en-US"/>
        </w:rPr>
        <w:t xml:space="preserve">В тексте доклада должна быть явно представлена цель данной научной работы и в завершении доклада должны быть приведены выводы. Все тексты докладов будут проанализированы с использованием системы </w:t>
      </w:r>
      <w:proofErr w:type="spellStart"/>
      <w:r w:rsidRPr="006F74F3">
        <w:rPr>
          <w:sz w:val="28"/>
          <w:szCs w:val="28"/>
          <w:lang w:eastAsia="en-US"/>
        </w:rPr>
        <w:t>Антиплагиат</w:t>
      </w:r>
      <w:proofErr w:type="spellEnd"/>
      <w:r w:rsidR="00FF728C">
        <w:rPr>
          <w:sz w:val="28"/>
          <w:szCs w:val="28"/>
          <w:lang w:eastAsia="en-US"/>
        </w:rPr>
        <w:t xml:space="preserve"> </w:t>
      </w:r>
      <w:bookmarkStart w:id="0" w:name="_GoBack"/>
      <w:r w:rsidR="00FF728C" w:rsidRPr="00FF728C">
        <w:rPr>
          <w:color w:val="000000"/>
          <w:sz w:val="28"/>
          <w:szCs w:val="28"/>
          <w:shd w:val="clear" w:color="auto" w:fill="FFFFFF"/>
        </w:rPr>
        <w:t>(оригинальность текста должна быть не менее 75% с учётом цитирования)</w:t>
      </w:r>
      <w:r w:rsidRPr="00FF728C">
        <w:rPr>
          <w:sz w:val="28"/>
          <w:szCs w:val="28"/>
          <w:lang w:eastAsia="en-US"/>
        </w:rPr>
        <w:t xml:space="preserve">. </w:t>
      </w:r>
      <w:bookmarkEnd w:id="0"/>
    </w:p>
    <w:p w:rsidR="00374023" w:rsidRDefault="00374023" w:rsidP="00374023">
      <w:pPr>
        <w:ind w:firstLine="708"/>
        <w:jc w:val="both"/>
        <w:rPr>
          <w:color w:val="000000"/>
          <w:sz w:val="27"/>
          <w:szCs w:val="27"/>
        </w:rPr>
      </w:pPr>
      <w:r>
        <w:rPr>
          <w:color w:val="000000"/>
          <w:sz w:val="27"/>
          <w:szCs w:val="27"/>
        </w:rPr>
        <w:t xml:space="preserve"> </w:t>
      </w:r>
    </w:p>
    <w:p w:rsidR="00374023" w:rsidRPr="006F74F3" w:rsidRDefault="00374023" w:rsidP="00374023">
      <w:pPr>
        <w:ind w:firstLine="708"/>
        <w:jc w:val="center"/>
        <w:rPr>
          <w:b/>
          <w:color w:val="000000"/>
          <w:sz w:val="28"/>
          <w:szCs w:val="28"/>
        </w:rPr>
      </w:pPr>
      <w:r w:rsidRPr="006F74F3">
        <w:rPr>
          <w:b/>
          <w:color w:val="000000"/>
          <w:sz w:val="28"/>
          <w:szCs w:val="28"/>
        </w:rPr>
        <w:t>Требования к оформ</w:t>
      </w:r>
      <w:r>
        <w:rPr>
          <w:b/>
          <w:color w:val="000000"/>
          <w:sz w:val="28"/>
          <w:szCs w:val="28"/>
        </w:rPr>
        <w:t>лению научных докладов (статей)</w:t>
      </w:r>
      <w:r w:rsidRPr="006F74F3">
        <w:rPr>
          <w:b/>
          <w:color w:val="000000"/>
          <w:sz w:val="28"/>
          <w:szCs w:val="28"/>
        </w:rPr>
        <w:t>:</w:t>
      </w:r>
    </w:p>
    <w:tbl>
      <w:tblPr>
        <w:tblW w:w="9654" w:type="dxa"/>
        <w:tblInd w:w="93" w:type="dxa"/>
        <w:tblLook w:val="04A0" w:firstRow="1" w:lastRow="0" w:firstColumn="1" w:lastColumn="0" w:noHBand="0" w:noVBand="1"/>
      </w:tblPr>
      <w:tblGrid>
        <w:gridCol w:w="2060"/>
        <w:gridCol w:w="7594"/>
      </w:tblGrid>
      <w:tr w:rsidR="00374023" w:rsidRPr="00A11F82" w:rsidTr="00FC30D5">
        <w:trPr>
          <w:trHeight w:val="945"/>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023" w:rsidRPr="00A11F82" w:rsidRDefault="00374023" w:rsidP="00FC30D5">
            <w:pPr>
              <w:rPr>
                <w:color w:val="000000"/>
              </w:rPr>
            </w:pPr>
            <w:r w:rsidRPr="00A11F82">
              <w:rPr>
                <w:color w:val="000000"/>
              </w:rPr>
              <w:t>Название доклада</w:t>
            </w:r>
          </w:p>
        </w:tc>
        <w:tc>
          <w:tcPr>
            <w:tcW w:w="7594" w:type="dxa"/>
            <w:tcBorders>
              <w:top w:val="single" w:sz="4" w:space="0" w:color="auto"/>
              <w:left w:val="nil"/>
              <w:bottom w:val="single" w:sz="4" w:space="0" w:color="auto"/>
              <w:right w:val="single" w:sz="4" w:space="0" w:color="auto"/>
            </w:tcBorders>
            <w:shd w:val="clear" w:color="auto" w:fill="auto"/>
            <w:vAlign w:val="center"/>
            <w:hideMark/>
          </w:tcPr>
          <w:p w:rsidR="00374023" w:rsidRPr="00A11F82" w:rsidRDefault="00374023" w:rsidP="00FC30D5">
            <w:pPr>
              <w:jc w:val="both"/>
              <w:rPr>
                <w:color w:val="000000"/>
              </w:rPr>
            </w:pPr>
            <w:r w:rsidRPr="00A11F82">
              <w:rPr>
                <w:color w:val="000000"/>
              </w:rPr>
              <w:t xml:space="preserve">Шрифт </w:t>
            </w:r>
            <w:proofErr w:type="spellStart"/>
            <w:r w:rsidRPr="00A11F82">
              <w:rPr>
                <w:color w:val="000000"/>
              </w:rPr>
              <w:t>Times</w:t>
            </w:r>
            <w:proofErr w:type="spellEnd"/>
            <w:r w:rsidRPr="00A11F82">
              <w:rPr>
                <w:color w:val="000000"/>
              </w:rPr>
              <w:t xml:space="preserve"> </w:t>
            </w:r>
            <w:proofErr w:type="spellStart"/>
            <w:r w:rsidRPr="00A11F82">
              <w:rPr>
                <w:color w:val="000000"/>
              </w:rPr>
              <w:t>New</w:t>
            </w:r>
            <w:proofErr w:type="spellEnd"/>
            <w:r w:rsidRPr="00A11F82">
              <w:rPr>
                <w:color w:val="000000"/>
              </w:rPr>
              <w:t xml:space="preserve"> </w:t>
            </w:r>
            <w:proofErr w:type="spellStart"/>
            <w:r w:rsidRPr="00A11F82">
              <w:rPr>
                <w:color w:val="000000"/>
              </w:rPr>
              <w:t>Roman</w:t>
            </w:r>
            <w:proofErr w:type="spellEnd"/>
            <w:r w:rsidRPr="00A11F82">
              <w:rPr>
                <w:color w:val="000000"/>
              </w:rPr>
              <w:t xml:space="preserve"> полужирный, 14 </w:t>
            </w:r>
            <w:proofErr w:type="spellStart"/>
            <w:r w:rsidRPr="00A11F82">
              <w:rPr>
                <w:color w:val="000000"/>
              </w:rPr>
              <w:t>пт</w:t>
            </w:r>
            <w:proofErr w:type="spellEnd"/>
            <w:r w:rsidRPr="00A11F82">
              <w:rPr>
                <w:color w:val="000000"/>
              </w:rPr>
              <w:t>, выравнивание по центру. Между названием доклада и списком авторов пробел одна строка.</w:t>
            </w:r>
          </w:p>
        </w:tc>
      </w:tr>
      <w:tr w:rsidR="00374023" w:rsidRPr="00A11F82" w:rsidTr="00FC30D5">
        <w:trPr>
          <w:trHeight w:val="3608"/>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374023" w:rsidRPr="00A11F82" w:rsidRDefault="00374023" w:rsidP="00FC30D5">
            <w:pPr>
              <w:rPr>
                <w:color w:val="000000"/>
              </w:rPr>
            </w:pPr>
            <w:r w:rsidRPr="00A11F82">
              <w:rPr>
                <w:color w:val="000000"/>
              </w:rPr>
              <w:t>Список авторов</w:t>
            </w:r>
          </w:p>
        </w:tc>
        <w:tc>
          <w:tcPr>
            <w:tcW w:w="7594" w:type="dxa"/>
            <w:tcBorders>
              <w:top w:val="nil"/>
              <w:left w:val="nil"/>
              <w:bottom w:val="single" w:sz="4" w:space="0" w:color="auto"/>
              <w:right w:val="single" w:sz="4" w:space="0" w:color="auto"/>
            </w:tcBorders>
            <w:shd w:val="clear" w:color="auto" w:fill="auto"/>
            <w:vAlign w:val="center"/>
            <w:hideMark/>
          </w:tcPr>
          <w:p w:rsidR="00374023" w:rsidRPr="00A11F82" w:rsidRDefault="00374023" w:rsidP="00FC30D5">
            <w:pPr>
              <w:jc w:val="both"/>
              <w:rPr>
                <w:color w:val="000000"/>
              </w:rPr>
            </w:pPr>
            <w:r w:rsidRPr="00A11F82">
              <w:rPr>
                <w:color w:val="000000"/>
              </w:rPr>
              <w:t xml:space="preserve">Шрифт </w:t>
            </w:r>
            <w:proofErr w:type="spellStart"/>
            <w:r w:rsidRPr="00A11F82">
              <w:rPr>
                <w:color w:val="000000"/>
              </w:rPr>
              <w:t>Times</w:t>
            </w:r>
            <w:proofErr w:type="spellEnd"/>
            <w:r w:rsidRPr="00A11F82">
              <w:rPr>
                <w:color w:val="000000"/>
              </w:rPr>
              <w:t xml:space="preserve"> </w:t>
            </w:r>
            <w:proofErr w:type="spellStart"/>
            <w:r w:rsidRPr="00A11F82">
              <w:rPr>
                <w:color w:val="000000"/>
              </w:rPr>
              <w:t>New</w:t>
            </w:r>
            <w:proofErr w:type="spellEnd"/>
            <w:r w:rsidRPr="00A11F82">
              <w:rPr>
                <w:color w:val="000000"/>
              </w:rPr>
              <w:t xml:space="preserve"> </w:t>
            </w:r>
            <w:proofErr w:type="spellStart"/>
            <w:r w:rsidRPr="00A11F82">
              <w:rPr>
                <w:color w:val="000000"/>
              </w:rPr>
              <w:t>Roman</w:t>
            </w:r>
            <w:proofErr w:type="spellEnd"/>
            <w:r w:rsidRPr="00A11F82">
              <w:rPr>
                <w:color w:val="000000"/>
              </w:rPr>
              <w:t xml:space="preserve"> обычный, 12 </w:t>
            </w:r>
            <w:proofErr w:type="spellStart"/>
            <w:r w:rsidRPr="00A11F82">
              <w:rPr>
                <w:color w:val="000000"/>
              </w:rPr>
              <w:t>пт</w:t>
            </w:r>
            <w:proofErr w:type="spellEnd"/>
            <w:r w:rsidRPr="00A11F82">
              <w:rPr>
                <w:color w:val="000000"/>
              </w:rPr>
              <w:t xml:space="preserve">, выравнивание по правому краю. Авторы указывают должность (статус), учёное звание, учёную степень </w:t>
            </w:r>
            <w:proofErr w:type="gramStart"/>
            <w:r w:rsidRPr="00A11F82">
              <w:rPr>
                <w:color w:val="000000"/>
              </w:rPr>
              <w:t>сокращённо,  фамил</w:t>
            </w:r>
            <w:r>
              <w:rPr>
                <w:color w:val="000000"/>
              </w:rPr>
              <w:t>ию</w:t>
            </w:r>
            <w:proofErr w:type="gramEnd"/>
            <w:r>
              <w:rPr>
                <w:color w:val="000000"/>
              </w:rPr>
              <w:t xml:space="preserve"> и (после фамилии) инициалы, </w:t>
            </w:r>
            <w:r>
              <w:rPr>
                <w:color w:val="000000"/>
                <w:lang w:val="en-US"/>
              </w:rPr>
              <w:t>e</w:t>
            </w:r>
            <w:r w:rsidRPr="00A11F82">
              <w:rPr>
                <w:color w:val="000000"/>
              </w:rPr>
              <w:t>-</w:t>
            </w:r>
            <w:proofErr w:type="spellStart"/>
            <w:r w:rsidRPr="00A11F82">
              <w:rPr>
                <w:color w:val="000000"/>
              </w:rPr>
              <w:t>mail</w:t>
            </w:r>
            <w:proofErr w:type="spellEnd"/>
            <w:r w:rsidRPr="00A11F82">
              <w:rPr>
                <w:color w:val="000000"/>
              </w:rPr>
              <w:t xml:space="preserve">. Если авторы из разных организаций требуется пронумеровать свою организацию и фамилию автора после инициалов соответствующей цифрой в режиме верхнего индекса. Индекс ставится перед названием организации, а у авторов – после инициалов. Должность (статус) авторов, учёное звание, учёную степень перед фамилией приводить сокращённо: профессор – проф., доцент – доц., ассистент – асс., преподаватель или старший преподаватель – преп., аспирант – </w:t>
            </w:r>
            <w:proofErr w:type="spellStart"/>
            <w:r w:rsidRPr="00A11F82">
              <w:rPr>
                <w:color w:val="000000"/>
              </w:rPr>
              <w:t>асп</w:t>
            </w:r>
            <w:proofErr w:type="spellEnd"/>
            <w:r w:rsidRPr="00A11F82">
              <w:rPr>
                <w:color w:val="000000"/>
              </w:rPr>
              <w:t xml:space="preserve">., инженер любой категории – </w:t>
            </w:r>
            <w:proofErr w:type="spellStart"/>
            <w:r w:rsidRPr="00A11F82">
              <w:rPr>
                <w:color w:val="000000"/>
              </w:rPr>
              <w:t>инж</w:t>
            </w:r>
            <w:proofErr w:type="spellEnd"/>
            <w:r w:rsidRPr="00A11F82">
              <w:rPr>
                <w:color w:val="000000"/>
              </w:rPr>
              <w:t xml:space="preserve">., студент – </w:t>
            </w:r>
            <w:proofErr w:type="spellStart"/>
            <w:r w:rsidRPr="00A11F82">
              <w:rPr>
                <w:color w:val="000000"/>
              </w:rPr>
              <w:t>студ</w:t>
            </w:r>
            <w:proofErr w:type="spellEnd"/>
            <w:r w:rsidRPr="00A11F82">
              <w:rPr>
                <w:color w:val="000000"/>
              </w:rPr>
              <w:t>, доктор технических наук - д.т.н., кандидат технических наук - к.т</w:t>
            </w:r>
            <w:r>
              <w:rPr>
                <w:color w:val="000000"/>
              </w:rPr>
              <w:t xml:space="preserve">.н. и </w:t>
            </w:r>
            <w:r w:rsidRPr="00A11F82">
              <w:rPr>
                <w:color w:val="000000"/>
              </w:rPr>
              <w:t>т.д. Между списком авторов и названием организации  пробел одна строка.</w:t>
            </w:r>
          </w:p>
        </w:tc>
      </w:tr>
      <w:tr w:rsidR="00374023" w:rsidRPr="00A11F82" w:rsidTr="00FC30D5">
        <w:trPr>
          <w:trHeight w:val="960"/>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374023" w:rsidRPr="00A11F82" w:rsidRDefault="00374023" w:rsidP="00FC30D5">
            <w:pPr>
              <w:rPr>
                <w:color w:val="000000"/>
              </w:rPr>
            </w:pPr>
            <w:r w:rsidRPr="00A11F82">
              <w:rPr>
                <w:color w:val="000000"/>
              </w:rPr>
              <w:t>Название организации</w:t>
            </w:r>
          </w:p>
        </w:tc>
        <w:tc>
          <w:tcPr>
            <w:tcW w:w="7594" w:type="dxa"/>
            <w:tcBorders>
              <w:top w:val="nil"/>
              <w:left w:val="nil"/>
              <w:bottom w:val="single" w:sz="4" w:space="0" w:color="auto"/>
              <w:right w:val="single" w:sz="4" w:space="0" w:color="auto"/>
            </w:tcBorders>
            <w:shd w:val="clear" w:color="auto" w:fill="auto"/>
            <w:vAlign w:val="center"/>
            <w:hideMark/>
          </w:tcPr>
          <w:p w:rsidR="00374023" w:rsidRPr="00A11F82" w:rsidRDefault="00374023" w:rsidP="00FC30D5">
            <w:pPr>
              <w:jc w:val="both"/>
              <w:rPr>
                <w:color w:val="000000"/>
              </w:rPr>
            </w:pPr>
            <w:r w:rsidRPr="00A11F82">
              <w:rPr>
                <w:color w:val="000000"/>
              </w:rPr>
              <w:t xml:space="preserve">Шрифт </w:t>
            </w:r>
            <w:proofErr w:type="spellStart"/>
            <w:r w:rsidRPr="00A11F82">
              <w:rPr>
                <w:color w:val="000000"/>
              </w:rPr>
              <w:t>Times</w:t>
            </w:r>
            <w:proofErr w:type="spellEnd"/>
            <w:r w:rsidRPr="00A11F82">
              <w:rPr>
                <w:color w:val="000000"/>
              </w:rPr>
              <w:t xml:space="preserve"> </w:t>
            </w:r>
            <w:proofErr w:type="spellStart"/>
            <w:r w:rsidRPr="00A11F82">
              <w:rPr>
                <w:color w:val="000000"/>
              </w:rPr>
              <w:t>New</w:t>
            </w:r>
            <w:proofErr w:type="spellEnd"/>
            <w:r w:rsidRPr="00A11F82">
              <w:rPr>
                <w:color w:val="000000"/>
              </w:rPr>
              <w:t xml:space="preserve"> </w:t>
            </w:r>
            <w:proofErr w:type="spellStart"/>
            <w:r w:rsidRPr="00A11F82">
              <w:rPr>
                <w:color w:val="000000"/>
              </w:rPr>
              <w:t>Roman</w:t>
            </w:r>
            <w:proofErr w:type="spellEnd"/>
            <w:r w:rsidRPr="00A11F82">
              <w:rPr>
                <w:color w:val="000000"/>
              </w:rPr>
              <w:t xml:space="preserve"> обычный, 12 </w:t>
            </w:r>
            <w:proofErr w:type="spellStart"/>
            <w:r>
              <w:rPr>
                <w:color w:val="000000"/>
              </w:rPr>
              <w:t>пт</w:t>
            </w:r>
            <w:proofErr w:type="spellEnd"/>
            <w:r>
              <w:rPr>
                <w:color w:val="000000"/>
              </w:rPr>
              <w:t>, выравнивание по центру</w:t>
            </w:r>
            <w:r w:rsidRPr="00A11F82">
              <w:rPr>
                <w:color w:val="000000"/>
              </w:rPr>
              <w:t>. Между названием организации и аннотацией пробел одна строка.</w:t>
            </w:r>
          </w:p>
        </w:tc>
      </w:tr>
      <w:tr w:rsidR="00374023" w:rsidRPr="00A11F82" w:rsidTr="00FC30D5">
        <w:trPr>
          <w:trHeight w:val="945"/>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374023" w:rsidRPr="00A11F82" w:rsidRDefault="00374023" w:rsidP="00FC30D5">
            <w:pPr>
              <w:rPr>
                <w:color w:val="000000"/>
              </w:rPr>
            </w:pPr>
            <w:r w:rsidRPr="00A11F82">
              <w:rPr>
                <w:color w:val="000000"/>
              </w:rPr>
              <w:t>Аннотация</w:t>
            </w:r>
          </w:p>
        </w:tc>
        <w:tc>
          <w:tcPr>
            <w:tcW w:w="7594" w:type="dxa"/>
            <w:tcBorders>
              <w:top w:val="nil"/>
              <w:left w:val="nil"/>
              <w:bottom w:val="single" w:sz="4" w:space="0" w:color="auto"/>
              <w:right w:val="single" w:sz="4" w:space="0" w:color="auto"/>
            </w:tcBorders>
            <w:shd w:val="clear" w:color="auto" w:fill="auto"/>
            <w:vAlign w:val="center"/>
            <w:hideMark/>
          </w:tcPr>
          <w:p w:rsidR="00374023" w:rsidRPr="00A11F82" w:rsidRDefault="00374023" w:rsidP="00FC30D5">
            <w:pPr>
              <w:jc w:val="both"/>
              <w:rPr>
                <w:color w:val="000000"/>
              </w:rPr>
            </w:pPr>
            <w:r w:rsidRPr="00A11F82">
              <w:rPr>
                <w:color w:val="000000"/>
              </w:rPr>
              <w:t xml:space="preserve">Шрифт </w:t>
            </w:r>
            <w:proofErr w:type="spellStart"/>
            <w:r w:rsidRPr="00A11F82">
              <w:rPr>
                <w:color w:val="000000"/>
              </w:rPr>
              <w:t>Times</w:t>
            </w:r>
            <w:proofErr w:type="spellEnd"/>
            <w:r w:rsidRPr="00A11F82">
              <w:rPr>
                <w:color w:val="000000"/>
              </w:rPr>
              <w:t xml:space="preserve"> </w:t>
            </w:r>
            <w:proofErr w:type="spellStart"/>
            <w:r w:rsidRPr="00A11F82">
              <w:rPr>
                <w:color w:val="000000"/>
              </w:rPr>
              <w:t>New</w:t>
            </w:r>
            <w:proofErr w:type="spellEnd"/>
            <w:r w:rsidRPr="00A11F82">
              <w:rPr>
                <w:color w:val="000000"/>
              </w:rPr>
              <w:t xml:space="preserve"> </w:t>
            </w:r>
            <w:proofErr w:type="spellStart"/>
            <w:r w:rsidRPr="00A11F82">
              <w:rPr>
                <w:color w:val="000000"/>
              </w:rPr>
              <w:t>Roman</w:t>
            </w:r>
            <w:proofErr w:type="spellEnd"/>
            <w:r w:rsidRPr="00A11F82">
              <w:rPr>
                <w:color w:val="000000"/>
              </w:rPr>
              <w:t xml:space="preserve"> обычный, 10 </w:t>
            </w:r>
            <w:proofErr w:type="spellStart"/>
            <w:r w:rsidRPr="00A11F82">
              <w:rPr>
                <w:color w:val="000000"/>
              </w:rPr>
              <w:t>пт</w:t>
            </w:r>
            <w:proofErr w:type="spellEnd"/>
            <w:r w:rsidRPr="00A11F82">
              <w:rPr>
                <w:color w:val="000000"/>
              </w:rPr>
              <w:t>, выравнивание по ширине. Первая строка отступ 1 см. Ме</w:t>
            </w:r>
            <w:r>
              <w:rPr>
                <w:color w:val="000000"/>
              </w:rPr>
              <w:t>жду аннотацией и ключевыми словами</w:t>
            </w:r>
            <w:r w:rsidRPr="00A11F82">
              <w:rPr>
                <w:color w:val="000000"/>
              </w:rPr>
              <w:t xml:space="preserve"> пробел одна строка.</w:t>
            </w:r>
          </w:p>
        </w:tc>
      </w:tr>
      <w:tr w:rsidR="00374023" w:rsidRPr="00A11F82" w:rsidTr="00FC30D5">
        <w:trPr>
          <w:trHeight w:val="1002"/>
        </w:trPr>
        <w:tc>
          <w:tcPr>
            <w:tcW w:w="2060" w:type="dxa"/>
            <w:tcBorders>
              <w:top w:val="nil"/>
              <w:left w:val="single" w:sz="4" w:space="0" w:color="auto"/>
              <w:bottom w:val="single" w:sz="4" w:space="0" w:color="auto"/>
              <w:right w:val="single" w:sz="4" w:space="0" w:color="auto"/>
            </w:tcBorders>
            <w:shd w:val="clear" w:color="auto" w:fill="auto"/>
            <w:vAlign w:val="center"/>
          </w:tcPr>
          <w:p w:rsidR="00374023" w:rsidRPr="00A11F82" w:rsidRDefault="00374023" w:rsidP="00FC30D5">
            <w:pPr>
              <w:rPr>
                <w:color w:val="000000"/>
              </w:rPr>
            </w:pPr>
            <w:r>
              <w:rPr>
                <w:color w:val="000000"/>
              </w:rPr>
              <w:t>Ключевые слова</w:t>
            </w:r>
          </w:p>
        </w:tc>
        <w:tc>
          <w:tcPr>
            <w:tcW w:w="7594" w:type="dxa"/>
            <w:tcBorders>
              <w:top w:val="nil"/>
              <w:left w:val="nil"/>
              <w:bottom w:val="single" w:sz="4" w:space="0" w:color="auto"/>
              <w:right w:val="single" w:sz="4" w:space="0" w:color="auto"/>
            </w:tcBorders>
            <w:shd w:val="clear" w:color="auto" w:fill="auto"/>
            <w:vAlign w:val="center"/>
          </w:tcPr>
          <w:p w:rsidR="00374023" w:rsidRPr="000A52BB" w:rsidRDefault="00374023" w:rsidP="00FC30D5">
            <w:pPr>
              <w:jc w:val="both"/>
              <w:rPr>
                <w:color w:val="000000"/>
              </w:rPr>
            </w:pPr>
            <w:r>
              <w:rPr>
                <w:color w:val="000000"/>
              </w:rPr>
              <w:t>Слово «Ключевые слова</w:t>
            </w:r>
            <w:proofErr w:type="gramStart"/>
            <w:r w:rsidRPr="00EF6F7C">
              <w:rPr>
                <w:color w:val="000000"/>
              </w:rPr>
              <w:t xml:space="preserve">: </w:t>
            </w:r>
            <w:r>
              <w:rPr>
                <w:color w:val="000000"/>
              </w:rPr>
              <w:t>»</w:t>
            </w:r>
            <w:proofErr w:type="gramEnd"/>
            <w:r w:rsidRPr="00EF6F7C">
              <w:rPr>
                <w:color w:val="000000"/>
              </w:rPr>
              <w:t xml:space="preserve"> </w:t>
            </w:r>
            <w:r>
              <w:rPr>
                <w:color w:val="000000"/>
              </w:rPr>
              <w:t>ш</w:t>
            </w:r>
            <w:r w:rsidRPr="00A11F82">
              <w:rPr>
                <w:color w:val="000000"/>
              </w:rPr>
              <w:t xml:space="preserve">рифт </w:t>
            </w:r>
            <w:proofErr w:type="spellStart"/>
            <w:r>
              <w:rPr>
                <w:color w:val="000000"/>
              </w:rPr>
              <w:t>Times</w:t>
            </w:r>
            <w:proofErr w:type="spellEnd"/>
            <w:r>
              <w:rPr>
                <w:color w:val="000000"/>
              </w:rPr>
              <w:t xml:space="preserve"> </w:t>
            </w:r>
            <w:proofErr w:type="spellStart"/>
            <w:r>
              <w:rPr>
                <w:color w:val="000000"/>
              </w:rPr>
              <w:t>New</w:t>
            </w:r>
            <w:proofErr w:type="spellEnd"/>
            <w:r>
              <w:rPr>
                <w:color w:val="000000"/>
              </w:rPr>
              <w:t xml:space="preserve"> </w:t>
            </w:r>
            <w:proofErr w:type="spellStart"/>
            <w:r>
              <w:rPr>
                <w:color w:val="000000"/>
              </w:rPr>
              <w:t>Roman</w:t>
            </w:r>
            <w:proofErr w:type="spellEnd"/>
            <w:r>
              <w:rPr>
                <w:color w:val="000000"/>
              </w:rPr>
              <w:t xml:space="preserve"> полужирный, 10 </w:t>
            </w:r>
            <w:proofErr w:type="spellStart"/>
            <w:r>
              <w:rPr>
                <w:color w:val="000000"/>
              </w:rPr>
              <w:t>пт</w:t>
            </w:r>
            <w:proofErr w:type="spellEnd"/>
            <w:r>
              <w:rPr>
                <w:color w:val="000000"/>
              </w:rPr>
              <w:t>, далее</w:t>
            </w:r>
            <w:r w:rsidRPr="00EF6F7C">
              <w:rPr>
                <w:color w:val="000000"/>
              </w:rPr>
              <w:t xml:space="preserve"> </w:t>
            </w:r>
            <w:r>
              <w:rPr>
                <w:color w:val="000000"/>
              </w:rPr>
              <w:t>ш</w:t>
            </w:r>
            <w:r w:rsidRPr="00A11F82">
              <w:rPr>
                <w:color w:val="000000"/>
              </w:rPr>
              <w:t xml:space="preserve">рифт </w:t>
            </w:r>
            <w:proofErr w:type="spellStart"/>
            <w:r w:rsidRPr="00A11F82">
              <w:rPr>
                <w:color w:val="000000"/>
              </w:rPr>
              <w:t>Times</w:t>
            </w:r>
            <w:proofErr w:type="spellEnd"/>
            <w:r w:rsidRPr="00A11F82">
              <w:rPr>
                <w:color w:val="000000"/>
              </w:rPr>
              <w:t xml:space="preserve"> </w:t>
            </w:r>
            <w:proofErr w:type="spellStart"/>
            <w:r w:rsidRPr="00A11F82">
              <w:rPr>
                <w:color w:val="000000"/>
              </w:rPr>
              <w:t>New</w:t>
            </w:r>
            <w:proofErr w:type="spellEnd"/>
            <w:r w:rsidRPr="00A11F82">
              <w:rPr>
                <w:color w:val="000000"/>
              </w:rPr>
              <w:t xml:space="preserve"> </w:t>
            </w:r>
            <w:proofErr w:type="spellStart"/>
            <w:r w:rsidRPr="00A11F82">
              <w:rPr>
                <w:color w:val="000000"/>
              </w:rPr>
              <w:t>Roman</w:t>
            </w:r>
            <w:proofErr w:type="spellEnd"/>
            <w:r w:rsidRPr="00A11F82">
              <w:rPr>
                <w:color w:val="000000"/>
              </w:rPr>
              <w:t xml:space="preserve"> обычны</w:t>
            </w:r>
            <w:r>
              <w:rPr>
                <w:color w:val="000000"/>
              </w:rPr>
              <w:t xml:space="preserve">й, 10 </w:t>
            </w:r>
            <w:proofErr w:type="spellStart"/>
            <w:r>
              <w:rPr>
                <w:color w:val="000000"/>
              </w:rPr>
              <w:t>пт</w:t>
            </w:r>
            <w:proofErr w:type="spellEnd"/>
            <w:r>
              <w:rPr>
                <w:color w:val="000000"/>
              </w:rPr>
              <w:t>, выравнивание по левому краю</w:t>
            </w:r>
            <w:r w:rsidRPr="00A11F82">
              <w:rPr>
                <w:color w:val="000000"/>
              </w:rPr>
              <w:t>.</w:t>
            </w:r>
            <w:r>
              <w:rPr>
                <w:color w:val="000000"/>
              </w:rPr>
              <w:t xml:space="preserve"> </w:t>
            </w:r>
            <w:r w:rsidRPr="00A11F82">
              <w:rPr>
                <w:color w:val="000000"/>
              </w:rPr>
              <w:t>Ме</w:t>
            </w:r>
            <w:r>
              <w:rPr>
                <w:color w:val="000000"/>
              </w:rPr>
              <w:t>жду ключевыми словами</w:t>
            </w:r>
            <w:r w:rsidRPr="00A11F82">
              <w:rPr>
                <w:color w:val="000000"/>
              </w:rPr>
              <w:t xml:space="preserve"> </w:t>
            </w:r>
            <w:r>
              <w:rPr>
                <w:color w:val="000000"/>
              </w:rPr>
              <w:t xml:space="preserve">и текстом доклада </w:t>
            </w:r>
            <w:r w:rsidRPr="00A11F82">
              <w:rPr>
                <w:color w:val="000000"/>
              </w:rPr>
              <w:t>пробел одна строка.</w:t>
            </w:r>
          </w:p>
        </w:tc>
      </w:tr>
      <w:tr w:rsidR="00374023" w:rsidRPr="00A11F82" w:rsidTr="00FC30D5">
        <w:trPr>
          <w:trHeight w:val="1890"/>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374023" w:rsidRPr="00A11F82" w:rsidRDefault="00374023" w:rsidP="00FC30D5">
            <w:pPr>
              <w:rPr>
                <w:color w:val="000000"/>
              </w:rPr>
            </w:pPr>
            <w:r w:rsidRPr="00A11F82">
              <w:rPr>
                <w:color w:val="000000"/>
              </w:rPr>
              <w:t>Текст доклада</w:t>
            </w:r>
          </w:p>
        </w:tc>
        <w:tc>
          <w:tcPr>
            <w:tcW w:w="7594" w:type="dxa"/>
            <w:tcBorders>
              <w:top w:val="nil"/>
              <w:left w:val="nil"/>
              <w:bottom w:val="single" w:sz="4" w:space="0" w:color="auto"/>
              <w:right w:val="single" w:sz="4" w:space="0" w:color="auto"/>
            </w:tcBorders>
            <w:shd w:val="clear" w:color="auto" w:fill="auto"/>
            <w:vAlign w:val="center"/>
            <w:hideMark/>
          </w:tcPr>
          <w:p w:rsidR="00374023" w:rsidRPr="00A11F82" w:rsidRDefault="00374023" w:rsidP="00FC30D5">
            <w:pPr>
              <w:jc w:val="both"/>
              <w:rPr>
                <w:color w:val="000000"/>
              </w:rPr>
            </w:pPr>
            <w:r w:rsidRPr="00A11F82">
              <w:rPr>
                <w:color w:val="000000"/>
              </w:rPr>
              <w:t>Ш</w:t>
            </w:r>
            <w:r>
              <w:rPr>
                <w:color w:val="000000"/>
              </w:rPr>
              <w:t xml:space="preserve">рифт </w:t>
            </w:r>
            <w:proofErr w:type="spellStart"/>
            <w:r>
              <w:rPr>
                <w:color w:val="000000"/>
              </w:rPr>
              <w:t>Times</w:t>
            </w:r>
            <w:proofErr w:type="spellEnd"/>
            <w:r>
              <w:rPr>
                <w:color w:val="000000"/>
              </w:rPr>
              <w:t xml:space="preserve"> </w:t>
            </w:r>
            <w:proofErr w:type="spellStart"/>
            <w:r>
              <w:rPr>
                <w:color w:val="000000"/>
              </w:rPr>
              <w:t>New</w:t>
            </w:r>
            <w:proofErr w:type="spellEnd"/>
            <w:r>
              <w:rPr>
                <w:color w:val="000000"/>
              </w:rPr>
              <w:t xml:space="preserve"> </w:t>
            </w:r>
            <w:proofErr w:type="spellStart"/>
            <w:r>
              <w:rPr>
                <w:color w:val="000000"/>
              </w:rPr>
              <w:t>Roman</w:t>
            </w:r>
            <w:proofErr w:type="spellEnd"/>
            <w:r>
              <w:rPr>
                <w:color w:val="000000"/>
              </w:rPr>
              <w:t xml:space="preserve"> обычный, 14</w:t>
            </w:r>
            <w:r w:rsidRPr="00A11F82">
              <w:rPr>
                <w:color w:val="000000"/>
              </w:rPr>
              <w:t xml:space="preserve"> </w:t>
            </w:r>
            <w:proofErr w:type="spellStart"/>
            <w:r w:rsidRPr="00A11F82">
              <w:rPr>
                <w:color w:val="000000"/>
              </w:rPr>
              <w:t>пт</w:t>
            </w:r>
            <w:proofErr w:type="spellEnd"/>
            <w:r w:rsidRPr="00A11F82">
              <w:rPr>
                <w:color w:val="000000"/>
              </w:rPr>
              <w:t xml:space="preserve">, выравнивание по ширине. Первая строка отступ 1 см. </w:t>
            </w:r>
            <w:r>
              <w:rPr>
                <w:color w:val="000000"/>
              </w:rPr>
              <w:t xml:space="preserve">Формулы оформляются во встроенном редакторе формул </w:t>
            </w:r>
            <w:r>
              <w:rPr>
                <w:color w:val="000000"/>
                <w:lang w:val="en-US"/>
              </w:rPr>
              <w:t>Microsoft</w:t>
            </w:r>
            <w:r w:rsidRPr="00A11F82">
              <w:rPr>
                <w:color w:val="000000"/>
              </w:rPr>
              <w:t xml:space="preserve"> </w:t>
            </w:r>
            <w:r>
              <w:rPr>
                <w:color w:val="000000"/>
                <w:lang w:val="en-US"/>
              </w:rPr>
              <w:t>Word</w:t>
            </w:r>
            <w:r>
              <w:rPr>
                <w:color w:val="000000"/>
              </w:rPr>
              <w:t>. Слово «Таблица»</w:t>
            </w:r>
            <w:r w:rsidRPr="00A11F82">
              <w:rPr>
                <w:color w:val="000000"/>
              </w:rPr>
              <w:t xml:space="preserve"> размещается над названием таблицы и выравнивается по пр</w:t>
            </w:r>
            <w:r>
              <w:rPr>
                <w:color w:val="000000"/>
              </w:rPr>
              <w:t>авому краю. Слово «Рисунок»</w:t>
            </w:r>
            <w:r w:rsidRPr="00A11F82">
              <w:rPr>
                <w:color w:val="000000"/>
              </w:rPr>
              <w:t xml:space="preserve"> и на</w:t>
            </w:r>
            <w:r>
              <w:rPr>
                <w:color w:val="000000"/>
              </w:rPr>
              <w:t>звание к нему размещаются под ри</w:t>
            </w:r>
            <w:r w:rsidRPr="00A11F82">
              <w:rPr>
                <w:color w:val="000000"/>
              </w:rPr>
              <w:t xml:space="preserve">сунком и выравниваются по центру. Между текстом доклада и словом </w:t>
            </w:r>
            <w:r>
              <w:rPr>
                <w:color w:val="000000"/>
              </w:rPr>
              <w:t>«</w:t>
            </w:r>
            <w:r w:rsidRPr="00A11F82">
              <w:rPr>
                <w:color w:val="000000"/>
              </w:rPr>
              <w:t>Литература:</w:t>
            </w:r>
            <w:r>
              <w:rPr>
                <w:color w:val="000000"/>
              </w:rPr>
              <w:t>»</w:t>
            </w:r>
            <w:r w:rsidRPr="00A11F82">
              <w:rPr>
                <w:color w:val="000000"/>
              </w:rPr>
              <w:t xml:space="preserve"> пробел одна строка.</w:t>
            </w:r>
          </w:p>
        </w:tc>
      </w:tr>
      <w:tr w:rsidR="00374023" w:rsidRPr="00A11F82" w:rsidTr="00FC30D5">
        <w:trPr>
          <w:trHeight w:val="945"/>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374023" w:rsidRPr="00A11F82" w:rsidRDefault="00374023" w:rsidP="00FC30D5">
            <w:pPr>
              <w:rPr>
                <w:color w:val="000000"/>
              </w:rPr>
            </w:pPr>
            <w:r w:rsidRPr="00A11F82">
              <w:rPr>
                <w:color w:val="000000"/>
              </w:rPr>
              <w:t>Литература</w:t>
            </w:r>
          </w:p>
        </w:tc>
        <w:tc>
          <w:tcPr>
            <w:tcW w:w="7594" w:type="dxa"/>
            <w:tcBorders>
              <w:top w:val="nil"/>
              <w:left w:val="nil"/>
              <w:bottom w:val="single" w:sz="4" w:space="0" w:color="auto"/>
              <w:right w:val="single" w:sz="4" w:space="0" w:color="auto"/>
            </w:tcBorders>
            <w:shd w:val="clear" w:color="auto" w:fill="auto"/>
            <w:vAlign w:val="center"/>
            <w:hideMark/>
          </w:tcPr>
          <w:p w:rsidR="00374023" w:rsidRPr="00A11F82" w:rsidRDefault="00374023" w:rsidP="00FC30D5">
            <w:pPr>
              <w:jc w:val="both"/>
              <w:rPr>
                <w:color w:val="000000"/>
              </w:rPr>
            </w:pPr>
            <w:r w:rsidRPr="00A11F82">
              <w:rPr>
                <w:color w:val="000000"/>
              </w:rPr>
              <w:t xml:space="preserve">Слово </w:t>
            </w:r>
            <w:r>
              <w:rPr>
                <w:color w:val="000000"/>
              </w:rPr>
              <w:t>«</w:t>
            </w:r>
            <w:r w:rsidRPr="00A11F82">
              <w:rPr>
                <w:color w:val="000000"/>
              </w:rPr>
              <w:t>Литература:</w:t>
            </w:r>
            <w:r>
              <w:rPr>
                <w:color w:val="000000"/>
              </w:rPr>
              <w:t>»</w:t>
            </w:r>
            <w:r w:rsidRPr="00A11F82">
              <w:rPr>
                <w:color w:val="000000"/>
              </w:rPr>
              <w:t xml:space="preserve"> шрифт </w:t>
            </w:r>
            <w:proofErr w:type="spellStart"/>
            <w:r w:rsidRPr="00A11F82">
              <w:rPr>
                <w:color w:val="000000"/>
              </w:rPr>
              <w:t>Times</w:t>
            </w:r>
            <w:proofErr w:type="spellEnd"/>
            <w:r w:rsidRPr="00A11F82">
              <w:rPr>
                <w:color w:val="000000"/>
              </w:rPr>
              <w:t xml:space="preserve"> </w:t>
            </w:r>
            <w:proofErr w:type="spellStart"/>
            <w:r w:rsidRPr="00A11F82">
              <w:rPr>
                <w:color w:val="000000"/>
              </w:rPr>
              <w:t>New</w:t>
            </w:r>
            <w:proofErr w:type="spellEnd"/>
            <w:r w:rsidRPr="00A11F82">
              <w:rPr>
                <w:color w:val="000000"/>
              </w:rPr>
              <w:t xml:space="preserve"> </w:t>
            </w:r>
            <w:proofErr w:type="spellStart"/>
            <w:r w:rsidRPr="00A11F82">
              <w:rPr>
                <w:color w:val="000000"/>
              </w:rPr>
              <w:t>Roman</w:t>
            </w:r>
            <w:proofErr w:type="spellEnd"/>
            <w:r w:rsidRPr="00A11F82">
              <w:rPr>
                <w:color w:val="000000"/>
              </w:rPr>
              <w:t xml:space="preserve"> полужирный, 12 </w:t>
            </w:r>
            <w:proofErr w:type="spellStart"/>
            <w:r w:rsidRPr="00A11F82">
              <w:rPr>
                <w:color w:val="000000"/>
              </w:rPr>
              <w:t>пт</w:t>
            </w:r>
            <w:proofErr w:type="spellEnd"/>
            <w:r w:rsidRPr="00A11F82">
              <w:rPr>
                <w:color w:val="000000"/>
              </w:rPr>
              <w:t xml:space="preserve">, выравнивание по центру. Между словом </w:t>
            </w:r>
            <w:r>
              <w:rPr>
                <w:color w:val="000000"/>
              </w:rPr>
              <w:t>«</w:t>
            </w:r>
            <w:r w:rsidRPr="00A11F82">
              <w:rPr>
                <w:color w:val="000000"/>
              </w:rPr>
              <w:t>Литература:</w:t>
            </w:r>
            <w:r>
              <w:rPr>
                <w:color w:val="000000"/>
              </w:rPr>
              <w:t>»</w:t>
            </w:r>
            <w:r w:rsidRPr="00A11F82">
              <w:rPr>
                <w:color w:val="000000"/>
              </w:rPr>
              <w:t xml:space="preserve"> и</w:t>
            </w:r>
            <w:r>
              <w:rPr>
                <w:color w:val="000000"/>
              </w:rPr>
              <w:t xml:space="preserve"> непосредственно</w:t>
            </w:r>
            <w:r w:rsidRPr="00A11F82">
              <w:rPr>
                <w:color w:val="000000"/>
              </w:rPr>
              <w:t xml:space="preserve"> списком литературы пробел одна строка.</w:t>
            </w:r>
            <w:r>
              <w:rPr>
                <w:color w:val="000000"/>
              </w:rPr>
              <w:t xml:space="preserve"> Между списком литературы и названием доклада на английском языке пробел одна строка.</w:t>
            </w:r>
          </w:p>
        </w:tc>
      </w:tr>
      <w:tr w:rsidR="00374023" w:rsidRPr="00A11F82" w:rsidTr="00FC30D5">
        <w:trPr>
          <w:trHeight w:val="945"/>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374023" w:rsidRPr="00A11F82" w:rsidRDefault="00374023" w:rsidP="00FC30D5">
            <w:pPr>
              <w:rPr>
                <w:color w:val="000000"/>
              </w:rPr>
            </w:pPr>
            <w:r w:rsidRPr="00A11F82">
              <w:rPr>
                <w:color w:val="000000"/>
              </w:rPr>
              <w:lastRenderedPageBreak/>
              <w:t>Название доклада на английском языке</w:t>
            </w:r>
          </w:p>
        </w:tc>
        <w:tc>
          <w:tcPr>
            <w:tcW w:w="7594" w:type="dxa"/>
            <w:tcBorders>
              <w:top w:val="nil"/>
              <w:left w:val="nil"/>
              <w:bottom w:val="single" w:sz="4" w:space="0" w:color="auto"/>
              <w:right w:val="single" w:sz="4" w:space="0" w:color="auto"/>
            </w:tcBorders>
            <w:shd w:val="clear" w:color="auto" w:fill="auto"/>
            <w:vAlign w:val="center"/>
            <w:hideMark/>
          </w:tcPr>
          <w:p w:rsidR="00374023" w:rsidRPr="00A11F82" w:rsidRDefault="00374023" w:rsidP="00FC30D5">
            <w:pPr>
              <w:jc w:val="both"/>
              <w:rPr>
                <w:color w:val="000000"/>
              </w:rPr>
            </w:pPr>
            <w:r w:rsidRPr="00A11F82">
              <w:rPr>
                <w:color w:val="000000"/>
              </w:rPr>
              <w:t xml:space="preserve">Шрифт </w:t>
            </w:r>
            <w:proofErr w:type="spellStart"/>
            <w:r w:rsidRPr="00A11F82">
              <w:rPr>
                <w:color w:val="000000"/>
              </w:rPr>
              <w:t>Times</w:t>
            </w:r>
            <w:proofErr w:type="spellEnd"/>
            <w:r w:rsidRPr="00A11F82">
              <w:rPr>
                <w:color w:val="000000"/>
              </w:rPr>
              <w:t xml:space="preserve"> </w:t>
            </w:r>
            <w:proofErr w:type="spellStart"/>
            <w:r w:rsidRPr="00A11F82">
              <w:rPr>
                <w:color w:val="000000"/>
              </w:rPr>
              <w:t>New</w:t>
            </w:r>
            <w:proofErr w:type="spellEnd"/>
            <w:r w:rsidRPr="00A11F82">
              <w:rPr>
                <w:color w:val="000000"/>
              </w:rPr>
              <w:t xml:space="preserve"> </w:t>
            </w:r>
            <w:proofErr w:type="spellStart"/>
            <w:r w:rsidRPr="00A11F82">
              <w:rPr>
                <w:color w:val="000000"/>
              </w:rPr>
              <w:t>Roman</w:t>
            </w:r>
            <w:proofErr w:type="spellEnd"/>
            <w:r w:rsidRPr="00A11F82">
              <w:rPr>
                <w:color w:val="000000"/>
              </w:rPr>
              <w:t xml:space="preserve"> полужирный, 14 </w:t>
            </w:r>
            <w:proofErr w:type="spellStart"/>
            <w:r w:rsidRPr="00A11F82">
              <w:rPr>
                <w:color w:val="000000"/>
              </w:rPr>
              <w:t>пт</w:t>
            </w:r>
            <w:proofErr w:type="spellEnd"/>
            <w:r w:rsidRPr="00A11F82">
              <w:rPr>
                <w:color w:val="000000"/>
              </w:rPr>
              <w:t>, выравнивание по центру. Между названием доклада на английском языке и списком авторов на английском языке пробел одна строка.</w:t>
            </w:r>
          </w:p>
        </w:tc>
      </w:tr>
      <w:tr w:rsidR="00374023" w:rsidRPr="00A11F82" w:rsidTr="00FC30D5">
        <w:trPr>
          <w:trHeight w:val="990"/>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374023" w:rsidRPr="00A11F82" w:rsidRDefault="00374023" w:rsidP="00FC30D5">
            <w:pPr>
              <w:rPr>
                <w:color w:val="000000"/>
              </w:rPr>
            </w:pPr>
            <w:r w:rsidRPr="00A11F82">
              <w:rPr>
                <w:color w:val="000000"/>
              </w:rPr>
              <w:t>Список авторов на английском языке</w:t>
            </w:r>
          </w:p>
        </w:tc>
        <w:tc>
          <w:tcPr>
            <w:tcW w:w="7594" w:type="dxa"/>
            <w:tcBorders>
              <w:top w:val="nil"/>
              <w:left w:val="nil"/>
              <w:bottom w:val="single" w:sz="4" w:space="0" w:color="auto"/>
              <w:right w:val="single" w:sz="4" w:space="0" w:color="auto"/>
            </w:tcBorders>
            <w:shd w:val="clear" w:color="auto" w:fill="auto"/>
            <w:vAlign w:val="center"/>
            <w:hideMark/>
          </w:tcPr>
          <w:p w:rsidR="00374023" w:rsidRPr="00A11F82" w:rsidRDefault="00374023" w:rsidP="00FC30D5">
            <w:pPr>
              <w:jc w:val="both"/>
              <w:rPr>
                <w:color w:val="000000"/>
              </w:rPr>
            </w:pPr>
            <w:r w:rsidRPr="00A11F82">
              <w:rPr>
                <w:color w:val="000000"/>
              </w:rPr>
              <w:t xml:space="preserve">Шрифт </w:t>
            </w:r>
            <w:proofErr w:type="spellStart"/>
            <w:r w:rsidRPr="00A11F82">
              <w:rPr>
                <w:color w:val="000000"/>
              </w:rPr>
              <w:t>Times</w:t>
            </w:r>
            <w:proofErr w:type="spellEnd"/>
            <w:r w:rsidRPr="00A11F82">
              <w:rPr>
                <w:color w:val="000000"/>
              </w:rPr>
              <w:t xml:space="preserve"> </w:t>
            </w:r>
            <w:proofErr w:type="spellStart"/>
            <w:r w:rsidRPr="00A11F82">
              <w:rPr>
                <w:color w:val="000000"/>
              </w:rPr>
              <w:t>New</w:t>
            </w:r>
            <w:proofErr w:type="spellEnd"/>
            <w:r w:rsidRPr="00A11F82">
              <w:rPr>
                <w:color w:val="000000"/>
              </w:rPr>
              <w:t xml:space="preserve"> </w:t>
            </w:r>
            <w:proofErr w:type="spellStart"/>
            <w:r w:rsidRPr="00A11F82">
              <w:rPr>
                <w:color w:val="000000"/>
              </w:rPr>
              <w:t>Roman</w:t>
            </w:r>
            <w:proofErr w:type="spellEnd"/>
            <w:r w:rsidRPr="00A11F82">
              <w:rPr>
                <w:color w:val="000000"/>
              </w:rPr>
              <w:t xml:space="preserve"> обычный, 12 </w:t>
            </w:r>
            <w:proofErr w:type="spellStart"/>
            <w:r w:rsidRPr="00A11F82">
              <w:rPr>
                <w:color w:val="000000"/>
              </w:rPr>
              <w:t>пт</w:t>
            </w:r>
            <w:proofErr w:type="spellEnd"/>
            <w:r w:rsidRPr="00A11F82">
              <w:rPr>
                <w:color w:val="000000"/>
              </w:rPr>
              <w:t>, выравнивание по правому краю. Между списком авторов на английском языке и названием организации на английском языке пробел одна строка.</w:t>
            </w:r>
          </w:p>
        </w:tc>
      </w:tr>
      <w:tr w:rsidR="00374023" w:rsidRPr="00A11F82" w:rsidTr="00FC30D5">
        <w:trPr>
          <w:trHeight w:val="945"/>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374023" w:rsidRPr="00A11F82" w:rsidRDefault="00374023" w:rsidP="00FC30D5">
            <w:pPr>
              <w:rPr>
                <w:color w:val="000000"/>
              </w:rPr>
            </w:pPr>
            <w:r w:rsidRPr="00A11F82">
              <w:rPr>
                <w:color w:val="000000"/>
              </w:rPr>
              <w:t>Название организации на английском языке</w:t>
            </w:r>
          </w:p>
        </w:tc>
        <w:tc>
          <w:tcPr>
            <w:tcW w:w="7594" w:type="dxa"/>
            <w:tcBorders>
              <w:top w:val="nil"/>
              <w:left w:val="nil"/>
              <w:bottom w:val="single" w:sz="4" w:space="0" w:color="auto"/>
              <w:right w:val="single" w:sz="4" w:space="0" w:color="auto"/>
            </w:tcBorders>
            <w:shd w:val="clear" w:color="auto" w:fill="auto"/>
            <w:vAlign w:val="center"/>
            <w:hideMark/>
          </w:tcPr>
          <w:p w:rsidR="00374023" w:rsidRPr="00A11F82" w:rsidRDefault="00374023" w:rsidP="00FC30D5">
            <w:pPr>
              <w:jc w:val="both"/>
              <w:rPr>
                <w:color w:val="000000"/>
              </w:rPr>
            </w:pPr>
            <w:r w:rsidRPr="00A11F82">
              <w:rPr>
                <w:color w:val="000000"/>
              </w:rPr>
              <w:t xml:space="preserve">Шрифт </w:t>
            </w:r>
            <w:proofErr w:type="spellStart"/>
            <w:r w:rsidRPr="00A11F82">
              <w:rPr>
                <w:color w:val="000000"/>
              </w:rPr>
              <w:t>Times</w:t>
            </w:r>
            <w:proofErr w:type="spellEnd"/>
            <w:r w:rsidRPr="00A11F82">
              <w:rPr>
                <w:color w:val="000000"/>
              </w:rPr>
              <w:t xml:space="preserve"> </w:t>
            </w:r>
            <w:proofErr w:type="spellStart"/>
            <w:r w:rsidRPr="00A11F82">
              <w:rPr>
                <w:color w:val="000000"/>
              </w:rPr>
              <w:t>New</w:t>
            </w:r>
            <w:proofErr w:type="spellEnd"/>
            <w:r w:rsidRPr="00A11F82">
              <w:rPr>
                <w:color w:val="000000"/>
              </w:rPr>
              <w:t xml:space="preserve"> </w:t>
            </w:r>
            <w:proofErr w:type="spellStart"/>
            <w:r w:rsidRPr="00A11F82">
              <w:rPr>
                <w:color w:val="000000"/>
              </w:rPr>
              <w:t>Roman</w:t>
            </w:r>
            <w:proofErr w:type="spellEnd"/>
            <w:r w:rsidRPr="00A11F82">
              <w:rPr>
                <w:color w:val="000000"/>
              </w:rPr>
              <w:t xml:space="preserve"> обычный, 12 </w:t>
            </w:r>
            <w:proofErr w:type="spellStart"/>
            <w:r>
              <w:rPr>
                <w:color w:val="000000"/>
              </w:rPr>
              <w:t>пт</w:t>
            </w:r>
            <w:proofErr w:type="spellEnd"/>
            <w:r>
              <w:rPr>
                <w:color w:val="000000"/>
              </w:rPr>
              <w:t>, выравнивание по</w:t>
            </w:r>
            <w:r w:rsidRPr="00763435">
              <w:rPr>
                <w:color w:val="000000"/>
              </w:rPr>
              <w:t xml:space="preserve"> </w:t>
            </w:r>
            <w:r>
              <w:rPr>
                <w:color w:val="000000"/>
              </w:rPr>
              <w:t>центру</w:t>
            </w:r>
            <w:r w:rsidRPr="00A11F82">
              <w:rPr>
                <w:color w:val="000000"/>
              </w:rPr>
              <w:t>. Между названием организации на английском языке и аннотацией на английском языке пробел одна строка.</w:t>
            </w:r>
          </w:p>
        </w:tc>
      </w:tr>
      <w:tr w:rsidR="00374023" w:rsidRPr="00A11F82" w:rsidTr="00FC30D5">
        <w:trPr>
          <w:trHeight w:val="630"/>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023" w:rsidRPr="00A11F82" w:rsidRDefault="00374023" w:rsidP="00FC30D5">
            <w:pPr>
              <w:rPr>
                <w:color w:val="000000"/>
              </w:rPr>
            </w:pPr>
            <w:r w:rsidRPr="00A11F82">
              <w:rPr>
                <w:color w:val="000000"/>
              </w:rPr>
              <w:t>Аннотация на английском языке</w:t>
            </w:r>
          </w:p>
        </w:tc>
        <w:tc>
          <w:tcPr>
            <w:tcW w:w="7594" w:type="dxa"/>
            <w:tcBorders>
              <w:top w:val="single" w:sz="4" w:space="0" w:color="auto"/>
              <w:left w:val="nil"/>
              <w:bottom w:val="single" w:sz="4" w:space="0" w:color="auto"/>
              <w:right w:val="single" w:sz="4" w:space="0" w:color="auto"/>
            </w:tcBorders>
            <w:shd w:val="clear" w:color="auto" w:fill="auto"/>
            <w:vAlign w:val="center"/>
            <w:hideMark/>
          </w:tcPr>
          <w:p w:rsidR="00374023" w:rsidRPr="00A11F82" w:rsidRDefault="00374023" w:rsidP="00FC30D5">
            <w:pPr>
              <w:jc w:val="both"/>
              <w:rPr>
                <w:color w:val="000000"/>
              </w:rPr>
            </w:pPr>
            <w:r w:rsidRPr="00A11F82">
              <w:rPr>
                <w:color w:val="000000"/>
              </w:rPr>
              <w:t xml:space="preserve">Шрифт </w:t>
            </w:r>
            <w:proofErr w:type="spellStart"/>
            <w:r w:rsidRPr="00A11F82">
              <w:rPr>
                <w:color w:val="000000"/>
              </w:rPr>
              <w:t>Times</w:t>
            </w:r>
            <w:proofErr w:type="spellEnd"/>
            <w:r w:rsidRPr="00A11F82">
              <w:rPr>
                <w:color w:val="000000"/>
              </w:rPr>
              <w:t xml:space="preserve"> </w:t>
            </w:r>
            <w:proofErr w:type="spellStart"/>
            <w:r w:rsidRPr="00A11F82">
              <w:rPr>
                <w:color w:val="000000"/>
              </w:rPr>
              <w:t>New</w:t>
            </w:r>
            <w:proofErr w:type="spellEnd"/>
            <w:r w:rsidRPr="00A11F82">
              <w:rPr>
                <w:color w:val="000000"/>
              </w:rPr>
              <w:t xml:space="preserve"> </w:t>
            </w:r>
            <w:proofErr w:type="spellStart"/>
            <w:r w:rsidRPr="00A11F82">
              <w:rPr>
                <w:color w:val="000000"/>
              </w:rPr>
              <w:t>Roman</w:t>
            </w:r>
            <w:proofErr w:type="spellEnd"/>
            <w:r w:rsidRPr="00A11F82">
              <w:rPr>
                <w:color w:val="000000"/>
              </w:rPr>
              <w:t xml:space="preserve"> обычный, 10 </w:t>
            </w:r>
            <w:proofErr w:type="spellStart"/>
            <w:r w:rsidRPr="00A11F82">
              <w:rPr>
                <w:color w:val="000000"/>
              </w:rPr>
              <w:t>пт</w:t>
            </w:r>
            <w:proofErr w:type="spellEnd"/>
            <w:r w:rsidRPr="00A11F82">
              <w:rPr>
                <w:color w:val="000000"/>
              </w:rPr>
              <w:t>, выравнивание по ширине. Первая строка отступ 1 см.</w:t>
            </w:r>
            <w:r>
              <w:rPr>
                <w:color w:val="000000"/>
              </w:rPr>
              <w:t xml:space="preserve"> </w:t>
            </w:r>
            <w:r w:rsidRPr="00A11F82">
              <w:rPr>
                <w:color w:val="000000"/>
              </w:rPr>
              <w:t>Ме</w:t>
            </w:r>
            <w:r>
              <w:rPr>
                <w:color w:val="000000"/>
              </w:rPr>
              <w:t>жду аннотацией</w:t>
            </w:r>
            <w:r w:rsidRPr="00A11F82">
              <w:rPr>
                <w:color w:val="000000"/>
              </w:rPr>
              <w:t xml:space="preserve"> на английском языке</w:t>
            </w:r>
            <w:r>
              <w:rPr>
                <w:color w:val="000000"/>
              </w:rPr>
              <w:t xml:space="preserve"> и ключевыми словами на английском языке</w:t>
            </w:r>
            <w:r w:rsidRPr="00A11F82">
              <w:rPr>
                <w:color w:val="000000"/>
              </w:rPr>
              <w:t xml:space="preserve"> пробел одна строка.</w:t>
            </w:r>
          </w:p>
        </w:tc>
      </w:tr>
      <w:tr w:rsidR="00374023" w:rsidRPr="00A11F82" w:rsidTr="00FC30D5">
        <w:trPr>
          <w:trHeight w:val="630"/>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374023" w:rsidRPr="00A11F82" w:rsidRDefault="00374023" w:rsidP="00FC30D5">
            <w:pPr>
              <w:rPr>
                <w:color w:val="000000"/>
              </w:rPr>
            </w:pPr>
            <w:r>
              <w:rPr>
                <w:color w:val="000000"/>
              </w:rPr>
              <w:t>Ключевые слова на английском языке</w:t>
            </w:r>
          </w:p>
        </w:tc>
        <w:tc>
          <w:tcPr>
            <w:tcW w:w="7594" w:type="dxa"/>
            <w:tcBorders>
              <w:top w:val="single" w:sz="4" w:space="0" w:color="auto"/>
              <w:left w:val="nil"/>
              <w:bottom w:val="single" w:sz="4" w:space="0" w:color="auto"/>
              <w:right w:val="single" w:sz="4" w:space="0" w:color="auto"/>
            </w:tcBorders>
            <w:shd w:val="clear" w:color="auto" w:fill="auto"/>
            <w:vAlign w:val="center"/>
          </w:tcPr>
          <w:p w:rsidR="00374023" w:rsidRPr="000A52BB" w:rsidRDefault="00374023" w:rsidP="00FC30D5">
            <w:pPr>
              <w:jc w:val="both"/>
              <w:rPr>
                <w:color w:val="000000"/>
              </w:rPr>
            </w:pPr>
            <w:r>
              <w:rPr>
                <w:color w:val="000000"/>
              </w:rPr>
              <w:t>Слово «</w:t>
            </w:r>
            <w:r>
              <w:rPr>
                <w:color w:val="000000"/>
                <w:lang w:val="en-US"/>
              </w:rPr>
              <w:t>Keywords</w:t>
            </w:r>
            <w:proofErr w:type="gramStart"/>
            <w:r w:rsidRPr="00EF6F7C">
              <w:rPr>
                <w:color w:val="000000"/>
              </w:rPr>
              <w:t>: ”</w:t>
            </w:r>
            <w:proofErr w:type="gramEnd"/>
            <w:r w:rsidRPr="00EF6F7C">
              <w:rPr>
                <w:color w:val="000000"/>
              </w:rPr>
              <w:t xml:space="preserve"> </w:t>
            </w:r>
            <w:r>
              <w:rPr>
                <w:color w:val="000000"/>
              </w:rPr>
              <w:t>ш</w:t>
            </w:r>
            <w:r w:rsidRPr="00A11F82">
              <w:rPr>
                <w:color w:val="000000"/>
              </w:rPr>
              <w:t xml:space="preserve">рифт </w:t>
            </w:r>
            <w:proofErr w:type="spellStart"/>
            <w:r>
              <w:rPr>
                <w:color w:val="000000"/>
              </w:rPr>
              <w:t>Times</w:t>
            </w:r>
            <w:proofErr w:type="spellEnd"/>
            <w:r>
              <w:rPr>
                <w:color w:val="000000"/>
              </w:rPr>
              <w:t xml:space="preserve"> </w:t>
            </w:r>
            <w:proofErr w:type="spellStart"/>
            <w:r>
              <w:rPr>
                <w:color w:val="000000"/>
              </w:rPr>
              <w:t>New</w:t>
            </w:r>
            <w:proofErr w:type="spellEnd"/>
            <w:r>
              <w:rPr>
                <w:color w:val="000000"/>
              </w:rPr>
              <w:t xml:space="preserve"> </w:t>
            </w:r>
            <w:proofErr w:type="spellStart"/>
            <w:r>
              <w:rPr>
                <w:color w:val="000000"/>
              </w:rPr>
              <w:t>Roman</w:t>
            </w:r>
            <w:proofErr w:type="spellEnd"/>
            <w:r>
              <w:rPr>
                <w:color w:val="000000"/>
              </w:rPr>
              <w:t xml:space="preserve"> полужирный, 10 </w:t>
            </w:r>
            <w:proofErr w:type="spellStart"/>
            <w:r>
              <w:rPr>
                <w:color w:val="000000"/>
              </w:rPr>
              <w:t>пт</w:t>
            </w:r>
            <w:proofErr w:type="spellEnd"/>
            <w:r>
              <w:rPr>
                <w:color w:val="000000"/>
              </w:rPr>
              <w:t>, далее</w:t>
            </w:r>
            <w:r w:rsidRPr="00EF6F7C">
              <w:rPr>
                <w:color w:val="000000"/>
              </w:rPr>
              <w:t xml:space="preserve"> </w:t>
            </w:r>
            <w:r>
              <w:rPr>
                <w:color w:val="000000"/>
              </w:rPr>
              <w:t>ш</w:t>
            </w:r>
            <w:r w:rsidRPr="00A11F82">
              <w:rPr>
                <w:color w:val="000000"/>
              </w:rPr>
              <w:t xml:space="preserve">рифт </w:t>
            </w:r>
            <w:proofErr w:type="spellStart"/>
            <w:r w:rsidRPr="00A11F82">
              <w:rPr>
                <w:color w:val="000000"/>
              </w:rPr>
              <w:t>Times</w:t>
            </w:r>
            <w:proofErr w:type="spellEnd"/>
            <w:r w:rsidRPr="00A11F82">
              <w:rPr>
                <w:color w:val="000000"/>
              </w:rPr>
              <w:t xml:space="preserve"> </w:t>
            </w:r>
            <w:proofErr w:type="spellStart"/>
            <w:r w:rsidRPr="00A11F82">
              <w:rPr>
                <w:color w:val="000000"/>
              </w:rPr>
              <w:t>New</w:t>
            </w:r>
            <w:proofErr w:type="spellEnd"/>
            <w:r w:rsidRPr="00A11F82">
              <w:rPr>
                <w:color w:val="000000"/>
              </w:rPr>
              <w:t xml:space="preserve"> </w:t>
            </w:r>
            <w:proofErr w:type="spellStart"/>
            <w:r w:rsidRPr="00A11F82">
              <w:rPr>
                <w:color w:val="000000"/>
              </w:rPr>
              <w:t>Roman</w:t>
            </w:r>
            <w:proofErr w:type="spellEnd"/>
            <w:r w:rsidRPr="00A11F82">
              <w:rPr>
                <w:color w:val="000000"/>
              </w:rPr>
              <w:t xml:space="preserve"> обычны</w:t>
            </w:r>
            <w:r>
              <w:rPr>
                <w:color w:val="000000"/>
              </w:rPr>
              <w:t xml:space="preserve">й, 10 </w:t>
            </w:r>
            <w:proofErr w:type="spellStart"/>
            <w:r>
              <w:rPr>
                <w:color w:val="000000"/>
              </w:rPr>
              <w:t>пт</w:t>
            </w:r>
            <w:proofErr w:type="spellEnd"/>
            <w:r>
              <w:rPr>
                <w:color w:val="000000"/>
              </w:rPr>
              <w:t>, выравнивание по левому краю</w:t>
            </w:r>
            <w:r w:rsidRPr="00A11F82">
              <w:rPr>
                <w:color w:val="000000"/>
              </w:rPr>
              <w:t>.</w:t>
            </w:r>
            <w:r>
              <w:rPr>
                <w:color w:val="000000"/>
              </w:rPr>
              <w:t xml:space="preserve"> </w:t>
            </w:r>
          </w:p>
        </w:tc>
      </w:tr>
    </w:tbl>
    <w:p w:rsidR="00374023" w:rsidRDefault="00374023" w:rsidP="00374023">
      <w:pPr>
        <w:jc w:val="both"/>
        <w:rPr>
          <w:color w:val="000000"/>
          <w:sz w:val="27"/>
          <w:szCs w:val="27"/>
        </w:rPr>
      </w:pPr>
    </w:p>
    <w:p w:rsidR="00374023" w:rsidRPr="00BD5969" w:rsidRDefault="00374023" w:rsidP="00374023">
      <w:pPr>
        <w:jc w:val="both"/>
        <w:rPr>
          <w:rFonts w:eastAsia="Calibri"/>
          <w:sz w:val="28"/>
          <w:szCs w:val="28"/>
          <w:lang w:eastAsia="en-US"/>
        </w:rPr>
      </w:pPr>
    </w:p>
    <w:p w:rsidR="00374023" w:rsidRPr="00BD5969" w:rsidRDefault="00374023" w:rsidP="00374023">
      <w:pPr>
        <w:spacing w:after="200" w:line="276" w:lineRule="auto"/>
        <w:jc w:val="center"/>
        <w:rPr>
          <w:rFonts w:eastAsia="Calibri"/>
          <w:sz w:val="28"/>
          <w:szCs w:val="28"/>
          <w:lang w:eastAsia="en-US"/>
        </w:rPr>
      </w:pPr>
      <w:r w:rsidRPr="00BD5969">
        <w:rPr>
          <w:rFonts w:eastAsia="Calibri"/>
          <w:sz w:val="28"/>
          <w:szCs w:val="28"/>
          <w:lang w:eastAsia="en-US"/>
        </w:rPr>
        <w:t xml:space="preserve">Пример оформления </w:t>
      </w:r>
      <w:r>
        <w:rPr>
          <w:rFonts w:eastAsia="Calibri"/>
          <w:sz w:val="28"/>
          <w:szCs w:val="28"/>
          <w:lang w:eastAsia="en-US"/>
        </w:rPr>
        <w:t>научного доклада (статьи)</w:t>
      </w:r>
    </w:p>
    <w:p w:rsidR="00374023" w:rsidRDefault="00374023" w:rsidP="00374023">
      <w:pPr>
        <w:jc w:val="center"/>
        <w:rPr>
          <w:b/>
          <w:sz w:val="28"/>
          <w:szCs w:val="28"/>
        </w:rPr>
      </w:pPr>
      <w:r>
        <w:rPr>
          <w:b/>
          <w:sz w:val="28"/>
          <w:szCs w:val="28"/>
        </w:rPr>
        <w:t>Цифровой спектральный анализ поляризованного сигнала</w:t>
      </w:r>
    </w:p>
    <w:p w:rsidR="00374023" w:rsidRDefault="00374023" w:rsidP="00374023">
      <w:pPr>
        <w:jc w:val="center"/>
        <w:rPr>
          <w:b/>
          <w:sz w:val="28"/>
          <w:szCs w:val="28"/>
        </w:rPr>
      </w:pPr>
    </w:p>
    <w:p w:rsidR="00374023" w:rsidRPr="009F2674" w:rsidRDefault="00374023" w:rsidP="00374023">
      <w:pPr>
        <w:jc w:val="right"/>
      </w:pPr>
      <w:r w:rsidRPr="00EF6F7C">
        <w:t>к.т.н. Корнеев П.Е.</w:t>
      </w:r>
      <w:r w:rsidRPr="009F2674">
        <w:t xml:space="preserve">, </w:t>
      </w:r>
      <w:r>
        <w:rPr>
          <w:lang w:val="en-US"/>
        </w:rPr>
        <w:t>e</w:t>
      </w:r>
      <w:r w:rsidRPr="009F2674">
        <w:t>-</w:t>
      </w:r>
      <w:r>
        <w:rPr>
          <w:lang w:val="en-US"/>
        </w:rPr>
        <w:t>mail</w:t>
      </w:r>
      <w:r w:rsidRPr="009F2674">
        <w:t xml:space="preserve">: </w:t>
      </w:r>
      <w:proofErr w:type="spellStart"/>
      <w:r>
        <w:rPr>
          <w:lang w:val="en-US"/>
        </w:rPr>
        <w:t>paul</w:t>
      </w:r>
      <w:proofErr w:type="spellEnd"/>
      <w:r w:rsidRPr="009F2674">
        <w:t>-</w:t>
      </w:r>
      <w:proofErr w:type="spellStart"/>
      <w:r>
        <w:rPr>
          <w:lang w:val="en-US"/>
        </w:rPr>
        <w:t>korn</w:t>
      </w:r>
      <w:proofErr w:type="spellEnd"/>
      <w:r w:rsidRPr="009F2674">
        <w:t>@</w:t>
      </w:r>
      <w:proofErr w:type="spellStart"/>
      <w:r>
        <w:rPr>
          <w:lang w:val="en-US"/>
        </w:rPr>
        <w:t>yandex</w:t>
      </w:r>
      <w:proofErr w:type="spellEnd"/>
      <w:r w:rsidRPr="009F2674">
        <w:t>.</w:t>
      </w:r>
      <w:proofErr w:type="spellStart"/>
      <w:r>
        <w:rPr>
          <w:lang w:val="en-US"/>
        </w:rPr>
        <w:t>ru</w:t>
      </w:r>
      <w:proofErr w:type="spellEnd"/>
      <w:r w:rsidRPr="009F2674">
        <w:t xml:space="preserve"> </w:t>
      </w:r>
    </w:p>
    <w:p w:rsidR="00374023" w:rsidRDefault="00374023" w:rsidP="00374023">
      <w:pPr>
        <w:jc w:val="right"/>
      </w:pPr>
    </w:p>
    <w:p w:rsidR="00374023" w:rsidRDefault="00374023" w:rsidP="00374023">
      <w:pPr>
        <w:jc w:val="center"/>
        <w:rPr>
          <w:bCs/>
        </w:rPr>
      </w:pPr>
      <w:r w:rsidRPr="00EF6F7C">
        <w:rPr>
          <w:bCs/>
        </w:rPr>
        <w:t>ЕТИ ФГБОУ ВО МГТУ «СТАНКИН»</w:t>
      </w:r>
    </w:p>
    <w:p w:rsidR="00374023" w:rsidRDefault="00374023" w:rsidP="00374023">
      <w:pPr>
        <w:jc w:val="center"/>
        <w:rPr>
          <w:bCs/>
        </w:rPr>
      </w:pPr>
    </w:p>
    <w:p w:rsidR="00374023" w:rsidRDefault="00374023" w:rsidP="00374023">
      <w:pPr>
        <w:ind w:firstLine="567"/>
        <w:contextualSpacing/>
        <w:jc w:val="both"/>
        <w:rPr>
          <w:sz w:val="20"/>
          <w:szCs w:val="20"/>
        </w:rPr>
      </w:pPr>
      <w:r w:rsidRPr="00EF6F7C">
        <w:rPr>
          <w:sz w:val="20"/>
          <w:szCs w:val="20"/>
        </w:rPr>
        <w:t xml:space="preserve">При решении задач дистанционного зондирования объекта, с целью выявления дефекта объекта, анализа масштабов техногенных катастроф или оценки характеристик окружающей среды и экосистем, в блоках мониторинговой </w:t>
      </w:r>
      <w:proofErr w:type="spellStart"/>
      <w:r w:rsidRPr="00EF6F7C">
        <w:rPr>
          <w:sz w:val="20"/>
          <w:szCs w:val="20"/>
        </w:rPr>
        <w:t>радиополяриметрической</w:t>
      </w:r>
      <w:proofErr w:type="spellEnd"/>
      <w:r w:rsidRPr="00EF6F7C">
        <w:rPr>
          <w:sz w:val="20"/>
          <w:szCs w:val="20"/>
        </w:rPr>
        <w:t xml:space="preserve"> системы, так или иначе, всегда решаются две фундаментальные задачи – спектральный анализ и задача фильтрации сигнала. Кроме того, требуется применять методы цифровой обработки сигналов для решения этих задач в реальном масштабе времени с отображением актуальной информации на дисплее мониторинговой системы. В представленной работе получены аналитические выражения для вычисления отсчётов спектральной функции методом дискретного преобразования Фурье при обработке отражённого от исследуемого объекта эллиптически-поляризованного сигнала.</w:t>
      </w:r>
    </w:p>
    <w:p w:rsidR="00374023" w:rsidRDefault="00374023" w:rsidP="00374023">
      <w:pPr>
        <w:ind w:firstLine="567"/>
        <w:contextualSpacing/>
        <w:jc w:val="both"/>
        <w:rPr>
          <w:sz w:val="20"/>
          <w:szCs w:val="20"/>
        </w:rPr>
      </w:pPr>
    </w:p>
    <w:p w:rsidR="00374023" w:rsidRPr="00DD561B" w:rsidRDefault="00374023" w:rsidP="00374023">
      <w:pPr>
        <w:ind w:firstLine="567"/>
        <w:contextualSpacing/>
        <w:jc w:val="both"/>
        <w:rPr>
          <w:sz w:val="20"/>
          <w:szCs w:val="20"/>
        </w:rPr>
      </w:pPr>
      <w:r w:rsidRPr="00EF6F7C">
        <w:rPr>
          <w:b/>
          <w:sz w:val="20"/>
          <w:szCs w:val="20"/>
        </w:rPr>
        <w:t>Ключевые слова:</w:t>
      </w:r>
      <w:r w:rsidRPr="00EF6F7C">
        <w:rPr>
          <w:sz w:val="20"/>
          <w:szCs w:val="20"/>
        </w:rPr>
        <w:t xml:space="preserve"> </w:t>
      </w:r>
      <w:r>
        <w:rPr>
          <w:sz w:val="20"/>
          <w:szCs w:val="20"/>
        </w:rPr>
        <w:t xml:space="preserve">цифровой спектральный анализ, </w:t>
      </w:r>
      <w:proofErr w:type="spellStart"/>
      <w:r>
        <w:rPr>
          <w:sz w:val="20"/>
          <w:szCs w:val="20"/>
        </w:rPr>
        <w:t>радиополяриметрия</w:t>
      </w:r>
      <w:proofErr w:type="spellEnd"/>
      <w:r>
        <w:rPr>
          <w:sz w:val="20"/>
          <w:szCs w:val="20"/>
        </w:rPr>
        <w:t>, цифровая обработка сигналов.</w:t>
      </w:r>
    </w:p>
    <w:p w:rsidR="00374023" w:rsidRPr="00DD561B" w:rsidRDefault="00374023" w:rsidP="00374023">
      <w:pPr>
        <w:ind w:firstLine="567"/>
        <w:contextualSpacing/>
        <w:jc w:val="both"/>
        <w:rPr>
          <w:sz w:val="20"/>
          <w:szCs w:val="20"/>
        </w:rPr>
      </w:pPr>
    </w:p>
    <w:p w:rsidR="00374023" w:rsidRPr="00D10EE4" w:rsidRDefault="00374023" w:rsidP="00374023">
      <w:pPr>
        <w:ind w:firstLine="567"/>
        <w:contextualSpacing/>
        <w:jc w:val="both"/>
        <w:rPr>
          <w:sz w:val="28"/>
          <w:szCs w:val="28"/>
        </w:rPr>
      </w:pPr>
      <w:r w:rsidRPr="00D10EE4">
        <w:rPr>
          <w:sz w:val="28"/>
          <w:szCs w:val="28"/>
        </w:rPr>
        <w:t>Сам текст доклада (статьи).</w:t>
      </w:r>
    </w:p>
    <w:p w:rsidR="00374023" w:rsidRDefault="00374023" w:rsidP="00374023">
      <w:pPr>
        <w:ind w:firstLine="567"/>
        <w:contextualSpacing/>
        <w:jc w:val="both"/>
      </w:pPr>
    </w:p>
    <w:p w:rsidR="00374023" w:rsidRPr="009F2674" w:rsidRDefault="00374023" w:rsidP="00374023">
      <w:pPr>
        <w:contextualSpacing/>
        <w:jc w:val="center"/>
        <w:rPr>
          <w:b/>
        </w:rPr>
      </w:pPr>
      <w:r w:rsidRPr="009F2674">
        <w:rPr>
          <w:b/>
        </w:rPr>
        <w:t>Литература:</w:t>
      </w:r>
    </w:p>
    <w:p w:rsidR="00374023" w:rsidRPr="00582A54" w:rsidRDefault="00374023" w:rsidP="00374023">
      <w:pPr>
        <w:contextualSpacing/>
        <w:jc w:val="center"/>
        <w:rPr>
          <w:b/>
          <w:sz w:val="22"/>
        </w:rPr>
      </w:pPr>
    </w:p>
    <w:p w:rsidR="00374023" w:rsidRPr="009F2674" w:rsidRDefault="00374023" w:rsidP="00374023">
      <w:pPr>
        <w:contextualSpacing/>
        <w:jc w:val="both"/>
      </w:pPr>
      <w:r w:rsidRPr="009F2674">
        <w:t xml:space="preserve">1. Козлов А.И. Поляризация радиоволн. Поляризационная структура радиолокационных сигналов / А.И. Козлов, А.И. </w:t>
      </w:r>
      <w:proofErr w:type="spellStart"/>
      <w:r w:rsidRPr="009F2674">
        <w:t>Логвин</w:t>
      </w:r>
      <w:proofErr w:type="spellEnd"/>
      <w:r w:rsidRPr="009F2674">
        <w:t>, В.А. Сарычев. -М.: Радиотехника, 2005. - 704 с.</w:t>
      </w:r>
    </w:p>
    <w:p w:rsidR="00374023" w:rsidRPr="009F2674" w:rsidRDefault="00374023" w:rsidP="00374023">
      <w:pPr>
        <w:contextualSpacing/>
        <w:jc w:val="both"/>
      </w:pPr>
      <w:r w:rsidRPr="009F2674">
        <w:t xml:space="preserve">2. Козлов А.И. Поляризация радиоволн.  </w:t>
      </w:r>
      <w:proofErr w:type="spellStart"/>
      <w:r w:rsidRPr="009F2674">
        <w:t>Радиополяриметрия</w:t>
      </w:r>
      <w:proofErr w:type="spellEnd"/>
      <w:r w:rsidRPr="009F2674">
        <w:t xml:space="preserve"> сложных по структуре сигналов / А.И. Козлов, А.И. </w:t>
      </w:r>
      <w:proofErr w:type="spellStart"/>
      <w:r w:rsidRPr="009F2674">
        <w:t>Логвин</w:t>
      </w:r>
      <w:proofErr w:type="spellEnd"/>
      <w:r w:rsidRPr="009F2674">
        <w:t xml:space="preserve">, В.А. Сарычев. - М.: Радиотехника, </w:t>
      </w:r>
      <w:proofErr w:type="gramStart"/>
      <w:r w:rsidRPr="009F2674">
        <w:t>2008.-</w:t>
      </w:r>
      <w:proofErr w:type="gramEnd"/>
      <w:r w:rsidRPr="009F2674">
        <w:t xml:space="preserve"> 688 с.</w:t>
      </w:r>
    </w:p>
    <w:p w:rsidR="00374023" w:rsidRPr="009F2674" w:rsidRDefault="00374023" w:rsidP="00374023">
      <w:pPr>
        <w:contextualSpacing/>
        <w:jc w:val="both"/>
      </w:pPr>
      <w:r w:rsidRPr="009F2674">
        <w:t xml:space="preserve">3. Оппенгейм А., Шафер Р. Цифровая обработка сигналов. Издание 3-е, исправленное / А. Оппенгейм, Р. Шафер. – М.: </w:t>
      </w:r>
      <w:proofErr w:type="spellStart"/>
      <w:r w:rsidRPr="009F2674">
        <w:t>Техносфера</w:t>
      </w:r>
      <w:proofErr w:type="spellEnd"/>
      <w:r w:rsidRPr="009F2674">
        <w:t>, 2012. - 1048 с.</w:t>
      </w:r>
    </w:p>
    <w:p w:rsidR="00374023" w:rsidRPr="009F2674" w:rsidRDefault="00374023" w:rsidP="00374023">
      <w:pPr>
        <w:contextualSpacing/>
        <w:jc w:val="both"/>
      </w:pPr>
      <w:r w:rsidRPr="009F2674">
        <w:t xml:space="preserve">4. </w:t>
      </w:r>
      <w:proofErr w:type="spellStart"/>
      <w:r w:rsidRPr="009F2674">
        <w:t>Гадзиковский</w:t>
      </w:r>
      <w:proofErr w:type="spellEnd"/>
      <w:r w:rsidRPr="009F2674">
        <w:t xml:space="preserve"> В.И. Цифровая обработка сигналов / В.И.  </w:t>
      </w:r>
      <w:proofErr w:type="spellStart"/>
      <w:r w:rsidRPr="009F2674">
        <w:t>Гадзиковский</w:t>
      </w:r>
      <w:proofErr w:type="spellEnd"/>
      <w:r w:rsidRPr="009F2674">
        <w:t xml:space="preserve">. - М.: СОЛОН-Пресс, </w:t>
      </w:r>
      <w:proofErr w:type="gramStart"/>
      <w:r w:rsidRPr="009F2674">
        <w:t>2013.-</w:t>
      </w:r>
      <w:proofErr w:type="gramEnd"/>
      <w:r w:rsidRPr="009F2674">
        <w:t xml:space="preserve"> 769 с.</w:t>
      </w:r>
    </w:p>
    <w:p w:rsidR="00374023" w:rsidRPr="009F2674" w:rsidRDefault="00374023" w:rsidP="00374023">
      <w:pPr>
        <w:contextualSpacing/>
        <w:jc w:val="both"/>
        <w:rPr>
          <w:lang w:val="en-US"/>
        </w:rPr>
      </w:pPr>
      <w:r w:rsidRPr="009F2674">
        <w:rPr>
          <w:lang w:val="en-US"/>
        </w:rPr>
        <w:t xml:space="preserve">5. Van </w:t>
      </w:r>
      <w:proofErr w:type="spellStart"/>
      <w:r w:rsidRPr="009F2674">
        <w:rPr>
          <w:lang w:val="en-US"/>
        </w:rPr>
        <w:t>Zyl</w:t>
      </w:r>
      <w:proofErr w:type="spellEnd"/>
      <w:r w:rsidRPr="009F2674">
        <w:rPr>
          <w:lang w:val="en-US"/>
        </w:rPr>
        <w:t xml:space="preserve"> J.J. Imaging radar polarization signatures: Theory and observation / J.J. Van </w:t>
      </w:r>
      <w:proofErr w:type="spellStart"/>
      <w:r w:rsidRPr="009F2674">
        <w:rPr>
          <w:lang w:val="en-US"/>
        </w:rPr>
        <w:t>Zyl</w:t>
      </w:r>
      <w:proofErr w:type="spellEnd"/>
      <w:r w:rsidRPr="009F2674">
        <w:rPr>
          <w:lang w:val="en-US"/>
        </w:rPr>
        <w:t xml:space="preserve">, H.A. </w:t>
      </w:r>
      <w:proofErr w:type="spellStart"/>
      <w:r w:rsidRPr="009F2674">
        <w:rPr>
          <w:lang w:val="en-US"/>
        </w:rPr>
        <w:t>Zebker</w:t>
      </w:r>
      <w:proofErr w:type="spellEnd"/>
      <w:r w:rsidRPr="009F2674">
        <w:rPr>
          <w:lang w:val="en-US"/>
        </w:rPr>
        <w:t xml:space="preserve">, C. </w:t>
      </w:r>
      <w:proofErr w:type="spellStart"/>
      <w:r w:rsidRPr="009F2674">
        <w:rPr>
          <w:lang w:val="en-US"/>
        </w:rPr>
        <w:t>Elachi</w:t>
      </w:r>
      <w:proofErr w:type="spellEnd"/>
      <w:r w:rsidRPr="009F2674">
        <w:rPr>
          <w:lang w:val="en-US"/>
        </w:rPr>
        <w:t>. – Radio Science, 1987.</w:t>
      </w:r>
    </w:p>
    <w:p w:rsidR="00374023" w:rsidRPr="009F2674" w:rsidRDefault="00374023" w:rsidP="00374023">
      <w:pPr>
        <w:contextualSpacing/>
        <w:jc w:val="both"/>
      </w:pPr>
      <w:r w:rsidRPr="009F2674">
        <w:lastRenderedPageBreak/>
        <w:t xml:space="preserve">6. Коростелев А.А. Пространственно-временная теория радиосистем / </w:t>
      </w:r>
      <w:r w:rsidRPr="009F2674">
        <w:br/>
        <w:t>А.А.  Коростелев. - М.: Радио и связь, 1987. – 320 с.</w:t>
      </w:r>
    </w:p>
    <w:p w:rsidR="00374023" w:rsidRPr="009F2674" w:rsidRDefault="00374023" w:rsidP="00374023">
      <w:pPr>
        <w:contextualSpacing/>
        <w:jc w:val="both"/>
      </w:pPr>
      <w:r w:rsidRPr="009F2674">
        <w:t>7. Дудник П.И., Ильчук А.Р., Татарский Б.Г. Многофункциональные радиолокационные системы / П.И. Дудник, А.Р. Ильчук, Б.Г. Татарский. - М.: Дрофа, 2007. – 283 с.</w:t>
      </w:r>
    </w:p>
    <w:p w:rsidR="00374023" w:rsidRPr="00DD561B" w:rsidRDefault="00374023" w:rsidP="00374023">
      <w:pPr>
        <w:contextualSpacing/>
        <w:jc w:val="both"/>
        <w:rPr>
          <w:lang w:val="en-US"/>
        </w:rPr>
      </w:pPr>
      <w:r w:rsidRPr="009F2674">
        <w:t xml:space="preserve">8. Корнеев П.Е. Поляризационный метод неразрушающего контроля // Вестник МГТУ </w:t>
      </w:r>
      <w:r>
        <w:t>«</w:t>
      </w:r>
      <w:proofErr w:type="spellStart"/>
      <w:r w:rsidRPr="009F2674">
        <w:t>Станкин</w:t>
      </w:r>
      <w:proofErr w:type="spellEnd"/>
      <w:r>
        <w:t>»</w:t>
      </w:r>
      <w:r w:rsidRPr="009F2674">
        <w:t xml:space="preserve">. </w:t>
      </w:r>
      <w:r w:rsidRPr="00DD561B">
        <w:rPr>
          <w:lang w:val="en-US"/>
        </w:rPr>
        <w:t xml:space="preserve">2018 </w:t>
      </w:r>
      <w:r w:rsidRPr="009F2674">
        <w:t>г</w:t>
      </w:r>
      <w:r w:rsidRPr="00DD561B">
        <w:rPr>
          <w:lang w:val="en-US"/>
        </w:rPr>
        <w:t xml:space="preserve">. № 2 (45). </w:t>
      </w:r>
      <w:r w:rsidRPr="009F2674">
        <w:t>С</w:t>
      </w:r>
      <w:r w:rsidRPr="00DD561B">
        <w:rPr>
          <w:lang w:val="en-US"/>
        </w:rPr>
        <w:t>. 48 – 52.</w:t>
      </w:r>
    </w:p>
    <w:p w:rsidR="00374023" w:rsidRPr="00DD561B" w:rsidRDefault="00374023" w:rsidP="00374023">
      <w:pPr>
        <w:contextualSpacing/>
        <w:jc w:val="both"/>
        <w:rPr>
          <w:lang w:val="en-US"/>
        </w:rPr>
      </w:pPr>
    </w:p>
    <w:p w:rsidR="00374023" w:rsidRDefault="00374023" w:rsidP="00374023">
      <w:pPr>
        <w:contextualSpacing/>
        <w:jc w:val="center"/>
        <w:rPr>
          <w:b/>
          <w:sz w:val="28"/>
          <w:szCs w:val="28"/>
          <w:lang w:val="en-US"/>
        </w:rPr>
      </w:pPr>
      <w:r w:rsidRPr="009F2674">
        <w:rPr>
          <w:b/>
          <w:sz w:val="28"/>
          <w:szCs w:val="28"/>
          <w:lang w:val="en-US"/>
        </w:rPr>
        <w:t>Digital spectral analysis of the polarized signal</w:t>
      </w:r>
    </w:p>
    <w:p w:rsidR="00374023" w:rsidRDefault="00374023" w:rsidP="00374023">
      <w:pPr>
        <w:contextualSpacing/>
        <w:jc w:val="center"/>
        <w:rPr>
          <w:b/>
          <w:sz w:val="28"/>
          <w:szCs w:val="28"/>
          <w:lang w:val="en-US"/>
        </w:rPr>
      </w:pPr>
    </w:p>
    <w:p w:rsidR="00374023" w:rsidRDefault="00374023" w:rsidP="00374023">
      <w:pPr>
        <w:contextualSpacing/>
        <w:jc w:val="right"/>
        <w:rPr>
          <w:lang w:val="en-US"/>
        </w:rPr>
      </w:pPr>
      <w:r w:rsidRPr="009F2674">
        <w:rPr>
          <w:lang w:val="en-US"/>
        </w:rPr>
        <w:t xml:space="preserve">PhD </w:t>
      </w:r>
      <w:proofErr w:type="spellStart"/>
      <w:r w:rsidRPr="009F2674">
        <w:rPr>
          <w:lang w:val="en-US"/>
        </w:rPr>
        <w:t>Korneev</w:t>
      </w:r>
      <w:proofErr w:type="spellEnd"/>
      <w:r w:rsidRPr="009F2674">
        <w:rPr>
          <w:lang w:val="en-US"/>
        </w:rPr>
        <w:t xml:space="preserve"> P.E.</w:t>
      </w:r>
      <w:r>
        <w:rPr>
          <w:lang w:val="en-US"/>
        </w:rPr>
        <w:t>, e</w:t>
      </w:r>
      <w:r w:rsidRPr="009F2674">
        <w:rPr>
          <w:lang w:val="en-US"/>
        </w:rPr>
        <w:t>-</w:t>
      </w:r>
      <w:r>
        <w:rPr>
          <w:lang w:val="en-US"/>
        </w:rPr>
        <w:t>mail</w:t>
      </w:r>
      <w:r w:rsidRPr="009F2674">
        <w:rPr>
          <w:lang w:val="en-US"/>
        </w:rPr>
        <w:t xml:space="preserve">: </w:t>
      </w:r>
      <w:r>
        <w:rPr>
          <w:lang w:val="en-US"/>
        </w:rPr>
        <w:t>paul</w:t>
      </w:r>
      <w:r w:rsidRPr="009F2674">
        <w:rPr>
          <w:lang w:val="en-US"/>
        </w:rPr>
        <w:t>-</w:t>
      </w:r>
      <w:r>
        <w:rPr>
          <w:lang w:val="en-US"/>
        </w:rPr>
        <w:t>korn</w:t>
      </w:r>
      <w:r w:rsidRPr="009F2674">
        <w:rPr>
          <w:lang w:val="en-US"/>
        </w:rPr>
        <w:t>@</w:t>
      </w:r>
      <w:r>
        <w:rPr>
          <w:lang w:val="en-US"/>
        </w:rPr>
        <w:t>yandex</w:t>
      </w:r>
      <w:r w:rsidRPr="009F2674">
        <w:rPr>
          <w:lang w:val="en-US"/>
        </w:rPr>
        <w:t>.</w:t>
      </w:r>
      <w:r>
        <w:rPr>
          <w:lang w:val="en-US"/>
        </w:rPr>
        <w:t>ru</w:t>
      </w:r>
    </w:p>
    <w:p w:rsidR="00374023" w:rsidRDefault="00374023" w:rsidP="00374023">
      <w:pPr>
        <w:contextualSpacing/>
        <w:jc w:val="right"/>
        <w:rPr>
          <w:lang w:val="en-US"/>
        </w:rPr>
      </w:pPr>
    </w:p>
    <w:p w:rsidR="00374023" w:rsidRPr="00763435" w:rsidRDefault="00374023" w:rsidP="00374023">
      <w:pPr>
        <w:contextualSpacing/>
        <w:jc w:val="center"/>
        <w:rPr>
          <w:lang w:val="en-US"/>
        </w:rPr>
      </w:pPr>
      <w:r w:rsidRPr="00763435">
        <w:rPr>
          <w:lang w:val="en-US"/>
        </w:rPr>
        <w:t>YTI (branch) of MSUT “STANKIN”</w:t>
      </w:r>
    </w:p>
    <w:p w:rsidR="00374023" w:rsidRDefault="00374023" w:rsidP="00374023">
      <w:pPr>
        <w:contextualSpacing/>
        <w:jc w:val="center"/>
        <w:rPr>
          <w:sz w:val="28"/>
          <w:szCs w:val="28"/>
          <w:lang w:val="en-US"/>
        </w:rPr>
      </w:pPr>
    </w:p>
    <w:p w:rsidR="00374023" w:rsidRDefault="00374023" w:rsidP="00374023">
      <w:pPr>
        <w:ind w:firstLine="567"/>
        <w:contextualSpacing/>
        <w:jc w:val="both"/>
        <w:rPr>
          <w:sz w:val="20"/>
          <w:szCs w:val="20"/>
          <w:lang w:val="en-US"/>
        </w:rPr>
      </w:pPr>
      <w:r w:rsidRPr="009F2674">
        <w:rPr>
          <w:sz w:val="20"/>
          <w:szCs w:val="20"/>
          <w:lang w:val="en-US"/>
        </w:rPr>
        <w:t xml:space="preserve">When solving problems of remote sensing of the object to detect the defect of the object of analysis of the scale </w:t>
      </w:r>
      <w:proofErr w:type="spellStart"/>
      <w:r w:rsidRPr="009F2674">
        <w:rPr>
          <w:sz w:val="20"/>
          <w:szCs w:val="20"/>
          <w:lang w:val="en-US"/>
        </w:rPr>
        <w:t>technogenic</w:t>
      </w:r>
      <w:proofErr w:type="spellEnd"/>
      <w:r w:rsidRPr="009F2674">
        <w:rPr>
          <w:sz w:val="20"/>
          <w:szCs w:val="20"/>
          <w:lang w:val="en-US"/>
        </w:rPr>
        <w:t xml:space="preserve"> catastrophes or appraisal of the characteristics of the environment and ecosystems, in blocks radio </w:t>
      </w:r>
      <w:proofErr w:type="spellStart"/>
      <w:r w:rsidRPr="009F2674">
        <w:rPr>
          <w:sz w:val="20"/>
          <w:szCs w:val="20"/>
          <w:lang w:val="en-US"/>
        </w:rPr>
        <w:t>polarimetric</w:t>
      </w:r>
      <w:proofErr w:type="spellEnd"/>
      <w:r w:rsidRPr="009F2674">
        <w:rPr>
          <w:sz w:val="20"/>
          <w:szCs w:val="20"/>
          <w:lang w:val="en-US"/>
        </w:rPr>
        <w:t xml:space="preserve"> monitoring system, one way or another, always have two fundamental tasks – spectral analysis and filtering of the signal. In addition, it is required to apply methods of digital signal processing to solve these problems in real time with the display of relevant information. In the presented work analytical expressions for calculation of samples of spectral function by method of discrete Fourier transform at processing of the elliptically-polarized signal reflected from the investigated object are received.</w:t>
      </w:r>
    </w:p>
    <w:p w:rsidR="00374023" w:rsidRDefault="00374023" w:rsidP="00374023">
      <w:pPr>
        <w:ind w:firstLine="567"/>
        <w:contextualSpacing/>
        <w:jc w:val="both"/>
        <w:rPr>
          <w:sz w:val="20"/>
          <w:szCs w:val="20"/>
          <w:lang w:val="en-US"/>
        </w:rPr>
      </w:pPr>
    </w:p>
    <w:p w:rsidR="00374023" w:rsidRPr="009F2674" w:rsidRDefault="00374023" w:rsidP="00374023">
      <w:pPr>
        <w:ind w:firstLine="567"/>
        <w:contextualSpacing/>
        <w:jc w:val="both"/>
        <w:rPr>
          <w:sz w:val="20"/>
          <w:szCs w:val="20"/>
          <w:lang w:val="en-US"/>
        </w:rPr>
      </w:pPr>
      <w:r w:rsidRPr="009F2674">
        <w:rPr>
          <w:b/>
          <w:sz w:val="20"/>
          <w:szCs w:val="20"/>
          <w:lang w:val="en-US"/>
        </w:rPr>
        <w:t>Keywords:</w:t>
      </w:r>
      <w:r>
        <w:rPr>
          <w:b/>
          <w:sz w:val="20"/>
          <w:szCs w:val="20"/>
          <w:lang w:val="en-US"/>
        </w:rPr>
        <w:t xml:space="preserve"> </w:t>
      </w:r>
      <w:r>
        <w:rPr>
          <w:sz w:val="20"/>
          <w:szCs w:val="20"/>
          <w:lang w:val="en-US"/>
        </w:rPr>
        <w:t>digital spectral analysis, radio polarimetry, digital signal processing</w:t>
      </w:r>
      <w:r w:rsidRPr="009F2674">
        <w:rPr>
          <w:sz w:val="20"/>
          <w:szCs w:val="20"/>
          <w:lang w:val="en-US"/>
        </w:rPr>
        <w:t>.</w:t>
      </w:r>
    </w:p>
    <w:p w:rsidR="00374023" w:rsidRDefault="00374023" w:rsidP="00374023">
      <w:pPr>
        <w:widowControl w:val="0"/>
        <w:autoSpaceDE w:val="0"/>
        <w:autoSpaceDN w:val="0"/>
        <w:adjustRightInd w:val="0"/>
        <w:jc w:val="both"/>
        <w:rPr>
          <w:sz w:val="28"/>
          <w:szCs w:val="28"/>
          <w:lang w:val="en-US"/>
        </w:rPr>
      </w:pPr>
    </w:p>
    <w:p w:rsidR="005036C9" w:rsidRPr="00374023" w:rsidRDefault="005036C9">
      <w:pPr>
        <w:rPr>
          <w:lang w:val="en-US"/>
        </w:rPr>
      </w:pPr>
    </w:p>
    <w:sectPr w:rsidR="005036C9" w:rsidRPr="00374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23"/>
    <w:rsid w:val="00374023"/>
    <w:rsid w:val="005036C9"/>
    <w:rsid w:val="008F66C3"/>
    <w:rsid w:val="00FF7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087A"/>
  <w15:chartTrackingRefBased/>
  <w15:docId w15:val="{0CD19670-6902-4E18-9376-3B0CC741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0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66C3"/>
    <w:pPr>
      <w:keepNext/>
      <w:keepLines/>
      <w:widowControl w:val="0"/>
      <w:autoSpaceDE w:val="0"/>
      <w:autoSpaceDN w:val="0"/>
      <w:adjustRightInd w:val="0"/>
      <w:spacing w:before="240"/>
      <w:outlineLvl w:val="0"/>
    </w:pPr>
    <w:rPr>
      <w:rFonts w:asciiTheme="majorHAnsi" w:eastAsiaTheme="majorEastAsia" w:hAnsiTheme="majorHAnsi" w:cstheme="majorBidi"/>
      <w:color w:val="A5A5A5" w:themeColor="accent1" w:themeShade="BF"/>
      <w:sz w:val="32"/>
      <w:szCs w:val="32"/>
    </w:rPr>
  </w:style>
  <w:style w:type="paragraph" w:styleId="2">
    <w:name w:val="heading 2"/>
    <w:basedOn w:val="a"/>
    <w:next w:val="a"/>
    <w:link w:val="20"/>
    <w:qFormat/>
    <w:rsid w:val="008F66C3"/>
    <w:pPr>
      <w:keepNext/>
      <w:widowControl w:val="0"/>
      <w:autoSpaceDE w:val="0"/>
      <w:autoSpaceDN w:val="0"/>
      <w:adjustRightInd w:val="0"/>
      <w:jc w:val="both"/>
      <w:outlineLvl w:val="1"/>
    </w:pPr>
    <w:rPr>
      <w:rFonts w:eastAsia="MS Mincho"/>
      <w:b/>
      <w:bCs/>
      <w:kern w:val="16"/>
      <w:szCs w:val="20"/>
    </w:rPr>
  </w:style>
  <w:style w:type="paragraph" w:styleId="3">
    <w:name w:val="heading 3"/>
    <w:basedOn w:val="a"/>
    <w:next w:val="a"/>
    <w:link w:val="30"/>
    <w:qFormat/>
    <w:rsid w:val="008F66C3"/>
    <w:pPr>
      <w:keepNext/>
      <w:widowControl w:val="0"/>
      <w:autoSpaceDE w:val="0"/>
      <w:autoSpaceDN w:val="0"/>
      <w:adjustRightInd w:val="0"/>
      <w:jc w:val="right"/>
      <w:outlineLvl w:val="2"/>
    </w:pPr>
    <w:rPr>
      <w:kern w:val="16"/>
      <w:szCs w:val="20"/>
    </w:rPr>
  </w:style>
  <w:style w:type="paragraph" w:styleId="4">
    <w:name w:val="heading 4"/>
    <w:basedOn w:val="a"/>
    <w:next w:val="a"/>
    <w:link w:val="40"/>
    <w:uiPriority w:val="9"/>
    <w:unhideWhenUsed/>
    <w:qFormat/>
    <w:rsid w:val="008F66C3"/>
    <w:pPr>
      <w:keepNext/>
      <w:keepLines/>
      <w:widowControl w:val="0"/>
      <w:autoSpaceDE w:val="0"/>
      <w:autoSpaceDN w:val="0"/>
      <w:adjustRightInd w:val="0"/>
      <w:spacing w:before="40"/>
      <w:outlineLvl w:val="3"/>
    </w:pPr>
    <w:rPr>
      <w:rFonts w:asciiTheme="majorHAnsi" w:eastAsiaTheme="majorEastAsia" w:hAnsiTheme="majorHAnsi" w:cstheme="majorBidi"/>
      <w:i/>
      <w:iCs/>
      <w:color w:val="A5A5A5" w:themeColor="accent1" w:themeShade="BF"/>
      <w:sz w:val="20"/>
      <w:szCs w:val="20"/>
    </w:rPr>
  </w:style>
  <w:style w:type="paragraph" w:styleId="5">
    <w:name w:val="heading 5"/>
    <w:basedOn w:val="a"/>
    <w:next w:val="a"/>
    <w:link w:val="50"/>
    <w:qFormat/>
    <w:rsid w:val="008F66C3"/>
    <w:pPr>
      <w:keepNext/>
      <w:widowControl w:val="0"/>
      <w:autoSpaceDE w:val="0"/>
      <w:autoSpaceDN w:val="0"/>
      <w:adjustRightInd w:val="0"/>
      <w:jc w:val="both"/>
      <w:outlineLvl w:val="4"/>
    </w:pPr>
    <w:rPr>
      <w:rFonts w:cs="Arial"/>
      <w:b/>
      <w:bCs/>
      <w:color w:val="202020"/>
      <w:kern w:val="16"/>
      <w:sz w:val="22"/>
      <w:szCs w:val="21"/>
    </w:rPr>
  </w:style>
  <w:style w:type="paragraph" w:styleId="6">
    <w:name w:val="heading 6"/>
    <w:basedOn w:val="a"/>
    <w:next w:val="a"/>
    <w:link w:val="60"/>
    <w:qFormat/>
    <w:rsid w:val="008F66C3"/>
    <w:pPr>
      <w:keepNext/>
      <w:widowControl w:val="0"/>
      <w:autoSpaceDE w:val="0"/>
      <w:autoSpaceDN w:val="0"/>
      <w:adjustRightInd w:val="0"/>
      <w:outlineLvl w:val="5"/>
    </w:pPr>
    <w:rPr>
      <w:rFonts w:eastAsia="MS Mincho" w:cs="Arial"/>
      <w:kern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qFormat/>
    <w:rsid w:val="008F66C3"/>
    <w:pPr>
      <w:suppressAutoHyphens/>
      <w:spacing w:after="0" w:line="240" w:lineRule="auto"/>
    </w:pPr>
    <w:rPr>
      <w:rFonts w:ascii="Times New Roman" w:eastAsia="Times New Roman" w:hAnsi="Times New Roman" w:cs="Times New Roman"/>
      <w:sz w:val="28"/>
      <w:szCs w:val="28"/>
      <w:lang w:eastAsia="zh-CN"/>
    </w:rPr>
  </w:style>
  <w:style w:type="character" w:customStyle="1" w:styleId="10">
    <w:name w:val="Заголовок 1 Знак"/>
    <w:basedOn w:val="a0"/>
    <w:link w:val="1"/>
    <w:uiPriority w:val="9"/>
    <w:rsid w:val="008F66C3"/>
    <w:rPr>
      <w:rFonts w:asciiTheme="majorHAnsi" w:eastAsiaTheme="majorEastAsia" w:hAnsiTheme="majorHAnsi" w:cstheme="majorBidi"/>
      <w:color w:val="A5A5A5" w:themeColor="accent1" w:themeShade="BF"/>
      <w:sz w:val="32"/>
      <w:szCs w:val="32"/>
      <w:lang w:eastAsia="ru-RU"/>
    </w:rPr>
  </w:style>
  <w:style w:type="character" w:customStyle="1" w:styleId="20">
    <w:name w:val="Заголовок 2 Знак"/>
    <w:basedOn w:val="a0"/>
    <w:link w:val="2"/>
    <w:rsid w:val="008F66C3"/>
    <w:rPr>
      <w:rFonts w:ascii="Times New Roman" w:eastAsia="MS Mincho" w:hAnsi="Times New Roman" w:cs="Times New Roman"/>
      <w:b/>
      <w:bCs/>
      <w:kern w:val="16"/>
      <w:sz w:val="24"/>
      <w:szCs w:val="20"/>
      <w:lang w:eastAsia="ru-RU"/>
    </w:rPr>
  </w:style>
  <w:style w:type="character" w:customStyle="1" w:styleId="30">
    <w:name w:val="Заголовок 3 Знак"/>
    <w:basedOn w:val="a0"/>
    <w:link w:val="3"/>
    <w:rsid w:val="008F66C3"/>
    <w:rPr>
      <w:rFonts w:ascii="Times New Roman" w:eastAsia="Times New Roman" w:hAnsi="Times New Roman" w:cs="Times New Roman"/>
      <w:kern w:val="16"/>
      <w:sz w:val="24"/>
      <w:szCs w:val="20"/>
      <w:lang w:eastAsia="ru-RU"/>
    </w:rPr>
  </w:style>
  <w:style w:type="character" w:customStyle="1" w:styleId="40">
    <w:name w:val="Заголовок 4 Знак"/>
    <w:basedOn w:val="a0"/>
    <w:link w:val="4"/>
    <w:uiPriority w:val="9"/>
    <w:rsid w:val="008F66C3"/>
    <w:rPr>
      <w:rFonts w:asciiTheme="majorHAnsi" w:eastAsiaTheme="majorEastAsia" w:hAnsiTheme="majorHAnsi" w:cstheme="majorBidi"/>
      <w:i/>
      <w:iCs/>
      <w:color w:val="A5A5A5" w:themeColor="accent1" w:themeShade="BF"/>
      <w:sz w:val="20"/>
      <w:szCs w:val="20"/>
      <w:lang w:eastAsia="ru-RU"/>
    </w:rPr>
  </w:style>
  <w:style w:type="character" w:customStyle="1" w:styleId="50">
    <w:name w:val="Заголовок 5 Знак"/>
    <w:basedOn w:val="a0"/>
    <w:link w:val="5"/>
    <w:rsid w:val="008F66C3"/>
    <w:rPr>
      <w:rFonts w:ascii="Times New Roman" w:eastAsia="Times New Roman" w:hAnsi="Times New Roman" w:cs="Arial"/>
      <w:b/>
      <w:bCs/>
      <w:color w:val="202020"/>
      <w:kern w:val="16"/>
      <w:szCs w:val="21"/>
      <w:lang w:eastAsia="ru-RU"/>
    </w:rPr>
  </w:style>
  <w:style w:type="character" w:customStyle="1" w:styleId="60">
    <w:name w:val="Заголовок 6 Знак"/>
    <w:basedOn w:val="a0"/>
    <w:link w:val="6"/>
    <w:rsid w:val="008F66C3"/>
    <w:rPr>
      <w:rFonts w:ascii="Times New Roman" w:eastAsia="MS Mincho" w:hAnsi="Times New Roman" w:cs="Arial"/>
      <w:kern w:val="16"/>
      <w:sz w:val="24"/>
      <w:szCs w:val="20"/>
      <w:lang w:eastAsia="ru-RU"/>
    </w:rPr>
  </w:style>
  <w:style w:type="paragraph" w:styleId="a3">
    <w:name w:val="Title"/>
    <w:basedOn w:val="a"/>
    <w:link w:val="a4"/>
    <w:qFormat/>
    <w:rsid w:val="008F66C3"/>
    <w:pPr>
      <w:widowControl w:val="0"/>
      <w:autoSpaceDE w:val="0"/>
      <w:autoSpaceDN w:val="0"/>
      <w:adjustRightInd w:val="0"/>
      <w:jc w:val="center"/>
    </w:pPr>
    <w:rPr>
      <w:kern w:val="16"/>
      <w:szCs w:val="20"/>
    </w:rPr>
  </w:style>
  <w:style w:type="character" w:customStyle="1" w:styleId="a4">
    <w:name w:val="Заголовок Знак"/>
    <w:basedOn w:val="a0"/>
    <w:link w:val="a3"/>
    <w:rsid w:val="008F66C3"/>
    <w:rPr>
      <w:rFonts w:ascii="Times New Roman" w:eastAsia="Times New Roman" w:hAnsi="Times New Roman" w:cs="Times New Roman"/>
      <w:kern w:val="16"/>
      <w:sz w:val="24"/>
      <w:szCs w:val="20"/>
      <w:lang w:eastAsia="ru-RU"/>
    </w:rPr>
  </w:style>
  <w:style w:type="character" w:styleId="a5">
    <w:name w:val="Strong"/>
    <w:basedOn w:val="a0"/>
    <w:uiPriority w:val="22"/>
    <w:qFormat/>
    <w:rsid w:val="008F66C3"/>
    <w:rPr>
      <w:b/>
      <w:bCs/>
    </w:rPr>
  </w:style>
  <w:style w:type="paragraph" w:styleId="a6">
    <w:name w:val="No Spacing"/>
    <w:uiPriority w:val="1"/>
    <w:qFormat/>
    <w:rsid w:val="008F66C3"/>
    <w:pPr>
      <w:spacing w:after="0" w:line="240" w:lineRule="auto"/>
    </w:pPr>
    <w:rPr>
      <w:rFonts w:ascii="Calibri" w:eastAsia="Calibri" w:hAnsi="Calibri" w:cs="Times New Roman"/>
    </w:rPr>
  </w:style>
  <w:style w:type="paragraph" w:styleId="a7">
    <w:name w:val="List Paragraph"/>
    <w:aliases w:val="Bullet List,FooterText,numbered,ПС - Нумерованный,ТЗ список,Абзац списка литеральный,Table-Normal,RSHB_Table-Normal,Paragraphe de liste1,lp1"/>
    <w:basedOn w:val="a"/>
    <w:link w:val="a8"/>
    <w:uiPriority w:val="34"/>
    <w:qFormat/>
    <w:rsid w:val="008F66C3"/>
    <w:pPr>
      <w:widowControl w:val="0"/>
      <w:autoSpaceDE w:val="0"/>
      <w:autoSpaceDN w:val="0"/>
      <w:adjustRightInd w:val="0"/>
      <w:ind w:left="720"/>
      <w:contextualSpacing/>
    </w:pPr>
    <w:rPr>
      <w:sz w:val="20"/>
      <w:szCs w:val="20"/>
    </w:rPr>
  </w:style>
  <w:style w:type="character" w:customStyle="1" w:styleId="a8">
    <w:name w:val="Абзац списка Знак"/>
    <w:aliases w:val="Bullet List Знак,FooterText Знак,numbered Знак,ПС - Нумерованный Знак,ТЗ список Знак,Абзац списка литеральный Знак,Table-Normal Знак,RSHB_Table-Normal Знак,Paragraphe de liste1 Знак,lp1 Знак"/>
    <w:link w:val="a7"/>
    <w:uiPriority w:val="34"/>
    <w:rsid w:val="008F66C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Oleg_VC</dc:creator>
  <cp:keywords/>
  <dc:description/>
  <cp:lastModifiedBy>Oleg_VC</cp:lastModifiedBy>
  <cp:revision>2</cp:revision>
  <dcterms:created xsi:type="dcterms:W3CDTF">2022-12-28T12:17:00Z</dcterms:created>
  <dcterms:modified xsi:type="dcterms:W3CDTF">2022-12-29T07:04:00Z</dcterms:modified>
</cp:coreProperties>
</file>